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90" w:rsidRPr="00784CF5" w:rsidRDefault="00AA4BF1" w:rsidP="00784CF5">
      <w:pPr>
        <w:spacing w:after="0" w:line="240" w:lineRule="auto"/>
        <w:contextualSpacing/>
        <w:jc w:val="center"/>
        <w:rPr>
          <w:rFonts w:ascii="Times New Roman" w:hAnsi="Times New Roman"/>
          <w:b/>
          <w:sz w:val="32"/>
          <w:szCs w:val="26"/>
        </w:rPr>
      </w:pPr>
      <w:r>
        <w:rPr>
          <w:noProof/>
          <w:lang w:eastAsia="el-GR"/>
        </w:rPr>
        <w:drawing>
          <wp:anchor distT="0" distB="0" distL="114300" distR="114300" simplePos="0" relativeHeight="251657728" behindDoc="1" locked="0" layoutInCell="1" allowOverlap="1">
            <wp:simplePos x="0" y="0"/>
            <wp:positionH relativeFrom="column">
              <wp:posOffset>297815</wp:posOffset>
            </wp:positionH>
            <wp:positionV relativeFrom="paragraph">
              <wp:posOffset>-302260</wp:posOffset>
            </wp:positionV>
            <wp:extent cx="1552575" cy="933450"/>
            <wp:effectExtent l="0" t="0" r="9525" b="0"/>
            <wp:wrapTight wrapText="bothSides">
              <wp:wrapPolygon edited="0">
                <wp:start x="0" y="0"/>
                <wp:lineTo x="0" y="21159"/>
                <wp:lineTo x="21467" y="21159"/>
                <wp:lineTo x="21467" y="0"/>
                <wp:lineTo x="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pic:spPr>
                </pic:pic>
              </a:graphicData>
            </a:graphic>
            <wp14:sizeRelH relativeFrom="page">
              <wp14:pctWidth>0</wp14:pctWidth>
            </wp14:sizeRelH>
            <wp14:sizeRelV relativeFrom="page">
              <wp14:pctHeight>0</wp14:pctHeight>
            </wp14:sizeRelV>
          </wp:anchor>
        </w:drawing>
      </w:r>
      <w:r w:rsidR="00405690" w:rsidRPr="00784CF5">
        <w:rPr>
          <w:rFonts w:ascii="Times New Roman" w:hAnsi="Times New Roman"/>
          <w:b/>
          <w:sz w:val="32"/>
          <w:szCs w:val="26"/>
        </w:rPr>
        <w:t xml:space="preserve">Να μην νομιμοποιηθεί η κυβερνητική απάτη </w:t>
      </w:r>
    </w:p>
    <w:p w:rsidR="00405690" w:rsidRPr="00784CF5" w:rsidRDefault="00405690" w:rsidP="00784CF5">
      <w:pPr>
        <w:spacing w:after="0" w:line="240" w:lineRule="auto"/>
        <w:contextualSpacing/>
        <w:jc w:val="center"/>
        <w:rPr>
          <w:rFonts w:ascii="Times New Roman" w:hAnsi="Times New Roman"/>
          <w:b/>
          <w:sz w:val="32"/>
          <w:szCs w:val="26"/>
        </w:rPr>
      </w:pPr>
      <w:r w:rsidRPr="00784CF5">
        <w:rPr>
          <w:rFonts w:ascii="Times New Roman" w:hAnsi="Times New Roman"/>
          <w:b/>
          <w:sz w:val="32"/>
          <w:szCs w:val="26"/>
        </w:rPr>
        <w:t xml:space="preserve">περί «πλεοναζόντων» (!!!) εκπαιδευτικών. </w:t>
      </w:r>
    </w:p>
    <w:p w:rsidR="00405690" w:rsidRPr="00784CF5" w:rsidRDefault="00405690" w:rsidP="00784CF5">
      <w:pPr>
        <w:spacing w:before="200" w:line="240" w:lineRule="auto"/>
        <w:contextualSpacing/>
        <w:jc w:val="both"/>
        <w:rPr>
          <w:rFonts w:ascii="Times New Roman" w:hAnsi="Times New Roman"/>
          <w:sz w:val="16"/>
          <w:szCs w:val="26"/>
        </w:rPr>
      </w:pPr>
    </w:p>
    <w:p w:rsidR="001A72D0" w:rsidRDefault="001A72D0" w:rsidP="00784CF5">
      <w:pPr>
        <w:spacing w:before="200" w:line="240" w:lineRule="auto"/>
        <w:ind w:firstLine="720"/>
        <w:contextualSpacing/>
        <w:jc w:val="both"/>
        <w:rPr>
          <w:rFonts w:ascii="Times New Roman" w:hAnsi="Times New Roman"/>
          <w:b/>
          <w:sz w:val="26"/>
          <w:szCs w:val="26"/>
        </w:rPr>
      </w:pPr>
    </w:p>
    <w:p w:rsidR="00DA737F" w:rsidRDefault="00DA737F" w:rsidP="00784CF5">
      <w:pPr>
        <w:spacing w:before="200" w:line="240" w:lineRule="auto"/>
        <w:ind w:firstLine="720"/>
        <w:contextualSpacing/>
        <w:jc w:val="both"/>
        <w:rPr>
          <w:rFonts w:ascii="Times New Roman" w:hAnsi="Times New Roman"/>
          <w:b/>
          <w:sz w:val="26"/>
          <w:szCs w:val="26"/>
        </w:rPr>
      </w:pPr>
    </w:p>
    <w:p w:rsidR="00405690" w:rsidRDefault="00405690" w:rsidP="00784CF5">
      <w:pPr>
        <w:spacing w:before="200" w:line="240" w:lineRule="auto"/>
        <w:ind w:firstLine="720"/>
        <w:contextualSpacing/>
        <w:jc w:val="both"/>
        <w:rPr>
          <w:rFonts w:ascii="Times New Roman" w:hAnsi="Times New Roman"/>
          <w:b/>
          <w:sz w:val="26"/>
          <w:szCs w:val="26"/>
        </w:rPr>
      </w:pPr>
      <w:r w:rsidRPr="00784CF5">
        <w:rPr>
          <w:rFonts w:ascii="Times New Roman" w:hAnsi="Times New Roman"/>
          <w:b/>
          <w:sz w:val="26"/>
          <w:szCs w:val="26"/>
        </w:rPr>
        <w:t>Η Πανελλαδική Γραμματεία Εκπαιδευτικών του ΠΑΜΕ καταγγέλλει τη μεθοδευμένη παρέμβαση της κυβέρνησης ΣΥΡΙΖΑ – ΑΝΕΛ προκειμένου να διαμορφωθεί η εικόνα ότι φέτος στα σχολεία οι μόνιμοι εκπαιδευτικοί όχι μόνο δεν θα λεί</w:t>
      </w:r>
      <w:r>
        <w:rPr>
          <w:rFonts w:ascii="Times New Roman" w:hAnsi="Times New Roman"/>
          <w:b/>
          <w:sz w:val="26"/>
          <w:szCs w:val="26"/>
        </w:rPr>
        <w:t>πουν αλλά θα περισσεύουν κιόλας</w:t>
      </w:r>
      <w:r w:rsidRPr="00784CF5">
        <w:rPr>
          <w:rFonts w:ascii="Times New Roman" w:hAnsi="Times New Roman"/>
          <w:b/>
          <w:sz w:val="26"/>
          <w:szCs w:val="26"/>
        </w:rPr>
        <w:t>!!!</w:t>
      </w:r>
      <w:r>
        <w:rPr>
          <w:rFonts w:ascii="Times New Roman" w:hAnsi="Times New Roman"/>
          <w:b/>
          <w:sz w:val="26"/>
          <w:szCs w:val="26"/>
        </w:rPr>
        <w:t xml:space="preserve"> </w:t>
      </w:r>
    </w:p>
    <w:p w:rsidR="00405690" w:rsidRPr="00784CF5" w:rsidRDefault="00405690" w:rsidP="00784CF5">
      <w:pPr>
        <w:spacing w:before="200" w:line="240" w:lineRule="auto"/>
        <w:ind w:firstLine="720"/>
        <w:contextualSpacing/>
        <w:jc w:val="both"/>
        <w:rPr>
          <w:rFonts w:ascii="Times New Roman" w:hAnsi="Times New Roman"/>
          <w:b/>
          <w:sz w:val="26"/>
          <w:szCs w:val="26"/>
          <w:u w:val="single"/>
        </w:rPr>
      </w:pPr>
      <w:r w:rsidRPr="00784CF5">
        <w:rPr>
          <w:rFonts w:ascii="Times New Roman" w:hAnsi="Times New Roman"/>
          <w:b/>
          <w:sz w:val="26"/>
          <w:szCs w:val="26"/>
          <w:u w:val="single"/>
        </w:rPr>
        <w:t xml:space="preserve">Με εγκύκλιο που απέστειλε το Υπουργείο Παιδείας καλεί τα ΠΥΣΠΕ/ΠΥΣΔΕ μέχρι τις 30/8 να ορίσουν τις «υπεράριθμές» και το «πλεονάζον» προσωπικό!!  </w:t>
      </w:r>
    </w:p>
    <w:p w:rsidR="00405690" w:rsidRPr="00784CF5" w:rsidRDefault="00405690" w:rsidP="00D43173">
      <w:pPr>
        <w:spacing w:before="200" w:line="240" w:lineRule="auto"/>
        <w:ind w:firstLine="720"/>
        <w:contextualSpacing/>
        <w:jc w:val="both"/>
        <w:rPr>
          <w:rFonts w:ascii="Times New Roman" w:hAnsi="Times New Roman"/>
          <w:sz w:val="26"/>
          <w:szCs w:val="26"/>
        </w:rPr>
      </w:pPr>
      <w:r w:rsidRPr="00784CF5">
        <w:rPr>
          <w:rFonts w:ascii="Times New Roman" w:hAnsi="Times New Roman"/>
          <w:sz w:val="26"/>
          <w:szCs w:val="26"/>
        </w:rPr>
        <w:t xml:space="preserve"> Τα υπηρεσιακά συμβούλια (ΠΥΣΠΕ / ΠΥΣΔΕ), με τις πλάτες του κυβερνητικού συνδικαλισμού, με κάθε ευκαιρία (π</w:t>
      </w:r>
      <w:r>
        <w:rPr>
          <w:rFonts w:ascii="Times New Roman" w:hAnsi="Times New Roman"/>
          <w:sz w:val="26"/>
          <w:szCs w:val="26"/>
        </w:rPr>
        <w:t>.</w:t>
      </w:r>
      <w:r w:rsidRPr="00784CF5">
        <w:rPr>
          <w:rFonts w:ascii="Times New Roman" w:hAnsi="Times New Roman"/>
          <w:sz w:val="26"/>
          <w:szCs w:val="26"/>
        </w:rPr>
        <w:t>χ</w:t>
      </w:r>
      <w:r>
        <w:rPr>
          <w:rFonts w:ascii="Times New Roman" w:hAnsi="Times New Roman"/>
          <w:sz w:val="26"/>
          <w:szCs w:val="26"/>
        </w:rPr>
        <w:t>.</w:t>
      </w:r>
      <w:r w:rsidRPr="00784CF5">
        <w:rPr>
          <w:rFonts w:ascii="Times New Roman" w:hAnsi="Times New Roman"/>
          <w:sz w:val="26"/>
          <w:szCs w:val="26"/>
        </w:rPr>
        <w:t xml:space="preserve"> για καθορισμό κενών για μεταθέσεις, λειτουργικών κενών </w:t>
      </w:r>
      <w:proofErr w:type="spellStart"/>
      <w:r w:rsidRPr="00784CF5">
        <w:rPr>
          <w:rFonts w:ascii="Times New Roman" w:hAnsi="Times New Roman"/>
          <w:sz w:val="26"/>
          <w:szCs w:val="26"/>
        </w:rPr>
        <w:t>κλπ</w:t>
      </w:r>
      <w:proofErr w:type="spellEnd"/>
      <w:r w:rsidRPr="00784CF5">
        <w:rPr>
          <w:rFonts w:ascii="Times New Roman" w:hAnsi="Times New Roman"/>
          <w:sz w:val="26"/>
          <w:szCs w:val="26"/>
        </w:rPr>
        <w:t xml:space="preserve">) «διαπιστώνουν» τα «περισσεύματα» των μονίμων εκπαιδευτικών. </w:t>
      </w:r>
      <w:r w:rsidRPr="00784CF5">
        <w:rPr>
          <w:rFonts w:ascii="Times New Roman" w:hAnsi="Times New Roman"/>
          <w:sz w:val="26"/>
          <w:szCs w:val="26"/>
          <w:u w:val="single"/>
        </w:rPr>
        <w:t>Χαρακτηριστικά το ΠΥΣΔΕ Ηλείας ανακάλυψε 170 συναδέλφους που «περισσεύουν»!!!</w:t>
      </w:r>
      <w:r w:rsidRPr="00784CF5">
        <w:rPr>
          <w:rFonts w:ascii="Times New Roman" w:hAnsi="Times New Roman"/>
          <w:sz w:val="26"/>
          <w:szCs w:val="26"/>
        </w:rPr>
        <w:t xml:space="preserve"> Κι αυτά λέγονται όταν η περσινή σχολική χρονιά </w:t>
      </w:r>
      <w:r w:rsidRPr="001A72D0">
        <w:rPr>
          <w:rFonts w:ascii="Times New Roman" w:hAnsi="Times New Roman"/>
          <w:sz w:val="26"/>
          <w:szCs w:val="26"/>
        </w:rPr>
        <w:t>ξεκίνησε με πάνω από 25.000 κενά κι έκλεισε με 3.000 κενά που δεν καλύφθηκ</w:t>
      </w:r>
      <w:r w:rsidR="001A72D0" w:rsidRPr="001A72D0">
        <w:rPr>
          <w:rFonts w:ascii="Times New Roman" w:hAnsi="Times New Roman"/>
          <w:sz w:val="26"/>
          <w:szCs w:val="26"/>
        </w:rPr>
        <w:t>αν ποτέ ενώ έγιναν προσλήψεις 22.2</w:t>
      </w:r>
      <w:r w:rsidRPr="001A72D0">
        <w:rPr>
          <w:rFonts w:ascii="Times New Roman" w:hAnsi="Times New Roman"/>
          <w:sz w:val="26"/>
          <w:szCs w:val="26"/>
        </w:rPr>
        <w:t>00</w:t>
      </w:r>
      <w:r w:rsidRPr="00784CF5">
        <w:rPr>
          <w:rFonts w:ascii="Times New Roman" w:hAnsi="Times New Roman"/>
          <w:sz w:val="26"/>
          <w:szCs w:val="26"/>
        </w:rPr>
        <w:t xml:space="preserve"> «προσωρινών» αναπληρωτών, δηλαδή συμβασιούχων που αναπληρώνουν τους μονίμους. Από αυτούς κάποιοι είναι αναπληρωτές για 15 χρόνια, αφού την τελευταία πενταετία  δεν διορίστηκε ο</w:t>
      </w:r>
      <w:r w:rsidR="001A72D0">
        <w:rPr>
          <w:rFonts w:ascii="Times New Roman" w:hAnsi="Times New Roman"/>
          <w:sz w:val="26"/>
          <w:szCs w:val="26"/>
        </w:rPr>
        <w:t>ύτε ένας μόνιμος εκπαιδευτικός.</w:t>
      </w:r>
    </w:p>
    <w:p w:rsidR="00405690" w:rsidRDefault="00405690" w:rsidP="00784CF5">
      <w:pPr>
        <w:spacing w:line="240" w:lineRule="auto"/>
        <w:ind w:firstLine="720"/>
        <w:contextualSpacing/>
        <w:jc w:val="both"/>
        <w:rPr>
          <w:rFonts w:ascii="Times New Roman" w:hAnsi="Times New Roman"/>
          <w:sz w:val="26"/>
          <w:szCs w:val="26"/>
        </w:rPr>
      </w:pPr>
      <w:r w:rsidRPr="00784CF5">
        <w:rPr>
          <w:rFonts w:ascii="Times New Roman" w:hAnsi="Times New Roman"/>
          <w:b/>
          <w:sz w:val="26"/>
          <w:szCs w:val="26"/>
        </w:rPr>
        <w:t xml:space="preserve">Οι αποφάσεις των υπηρεσιακών συμβουλίων θεωρούν ως «δεδομένες» μια σειρά κυβερνητικές αποφάσεις που πάρθηκαν το καλοκαίρι και πιο πριν, στο πλαίσιο των γενικών κατευθύνσεων - αναδιαρθρώσεων της ΕΕ, του ΟΟΣΑ, των μνημονιακών δεσμεύσεων και της γενικότερης οικονομικής πολιτικής. </w:t>
      </w:r>
      <w:r w:rsidRPr="00784CF5">
        <w:rPr>
          <w:rFonts w:ascii="Times New Roman" w:hAnsi="Times New Roman"/>
          <w:sz w:val="26"/>
          <w:szCs w:val="26"/>
          <w:u w:val="single"/>
        </w:rPr>
        <w:t>Με αυτές στα σχολεία μειώθηκαν ώρες διδασκαλίας και καταργήθηκαν μαθήματα, υπονομεύθηκαν δομές όπως τα εργαστήρια, χτυπήθηκαν τα ολοήμερα δημοτικά και νηπιαγωγεία, υποβαθμίστηκε η ειδ</w:t>
      </w:r>
      <w:r w:rsidR="00DA737F">
        <w:rPr>
          <w:rFonts w:ascii="Times New Roman" w:hAnsi="Times New Roman"/>
          <w:sz w:val="26"/>
          <w:szCs w:val="26"/>
          <w:u w:val="single"/>
        </w:rPr>
        <w:t>ική αγωγή</w:t>
      </w:r>
      <w:r w:rsidRPr="00784CF5">
        <w:rPr>
          <w:rFonts w:ascii="Times New Roman" w:hAnsi="Times New Roman"/>
          <w:sz w:val="26"/>
          <w:szCs w:val="26"/>
          <w:u w:val="single"/>
        </w:rPr>
        <w:t xml:space="preserve">. Ετοιμάζεται, με τα νέα αυξημένα όρια μαθητών για την ίδρυση τμημάτων και κατευθύνσεων, γενικευμένο </w:t>
      </w:r>
      <w:r w:rsidR="00DA737F">
        <w:rPr>
          <w:rFonts w:ascii="Times New Roman" w:hAnsi="Times New Roman"/>
          <w:sz w:val="26"/>
          <w:szCs w:val="26"/>
          <w:u w:val="single"/>
        </w:rPr>
        <w:t>κλείσιμο τμημάτων</w:t>
      </w:r>
      <w:bookmarkStart w:id="0" w:name="_GoBack"/>
      <w:bookmarkEnd w:id="0"/>
      <w:r w:rsidRPr="00784CF5">
        <w:rPr>
          <w:rFonts w:ascii="Times New Roman" w:hAnsi="Times New Roman"/>
          <w:sz w:val="26"/>
          <w:szCs w:val="26"/>
          <w:u w:val="single"/>
        </w:rPr>
        <w:t xml:space="preserve"> και στις δύο βαθμίδες της εκπαίδευσης.</w:t>
      </w:r>
      <w:r w:rsidRPr="00784CF5">
        <w:rPr>
          <w:rFonts w:ascii="Times New Roman" w:hAnsi="Times New Roman"/>
          <w:sz w:val="26"/>
          <w:szCs w:val="26"/>
        </w:rPr>
        <w:t xml:space="preserve"> </w:t>
      </w:r>
    </w:p>
    <w:p w:rsidR="00405690" w:rsidRDefault="00405690" w:rsidP="00784CF5">
      <w:pPr>
        <w:spacing w:line="240" w:lineRule="auto"/>
        <w:ind w:firstLine="720"/>
        <w:contextualSpacing/>
        <w:jc w:val="both"/>
        <w:rPr>
          <w:rFonts w:ascii="Times New Roman" w:hAnsi="Times New Roman"/>
          <w:sz w:val="26"/>
          <w:szCs w:val="26"/>
        </w:rPr>
      </w:pPr>
      <w:r w:rsidRPr="00784CF5">
        <w:rPr>
          <w:rFonts w:ascii="Times New Roman" w:hAnsi="Times New Roman"/>
          <w:sz w:val="26"/>
          <w:szCs w:val="26"/>
        </w:rPr>
        <w:t xml:space="preserve">Η συγκυβέρνηση, με τις πλάτες της ΝΔ και των άλλων κομμάτων του καπιταλιστικού δρόμου που κάνουν «τα στραβά μάτια» διότι συμφωνούν στην ίδια στρατηγική, προχωρά - επιστρατεύοντας το ψέμα και την απάτη - σε μια άνευ προηγουμένου επίθεση </w:t>
      </w:r>
      <w:r>
        <w:rPr>
          <w:rFonts w:ascii="Times New Roman" w:hAnsi="Times New Roman"/>
          <w:sz w:val="26"/>
          <w:szCs w:val="26"/>
        </w:rPr>
        <w:t>στα μορφωτικά και εργασιακά δικαιώματα.</w:t>
      </w:r>
      <w:r w:rsidRPr="00784CF5">
        <w:rPr>
          <w:rFonts w:ascii="Times New Roman" w:hAnsi="Times New Roman"/>
          <w:sz w:val="26"/>
          <w:szCs w:val="26"/>
        </w:rPr>
        <w:t xml:space="preserve"> Όχι μόνο υλοποιεί τις αντιδραστικές αποφάσεις των προηγούμενων κυβερνήσεων αλλά θεσπίζει αδίστακτα καθημερινά νέα μέτρα. Τα μέτρα στην εκπαίδευση εντάσσονται στο πλαίσιο της γενικότερης αντιλαϊκής πολιτικής της. Η άρση της </w:t>
      </w:r>
      <w:proofErr w:type="spellStart"/>
      <w:r w:rsidRPr="00784CF5">
        <w:rPr>
          <w:rFonts w:ascii="Times New Roman" w:hAnsi="Times New Roman"/>
          <w:sz w:val="26"/>
          <w:szCs w:val="26"/>
        </w:rPr>
        <w:t>οργανικότητας</w:t>
      </w:r>
      <w:proofErr w:type="spellEnd"/>
      <w:r w:rsidRPr="00784CF5">
        <w:rPr>
          <w:rFonts w:ascii="Times New Roman" w:hAnsi="Times New Roman"/>
          <w:sz w:val="26"/>
          <w:szCs w:val="26"/>
        </w:rPr>
        <w:t xml:space="preserve">, η </w:t>
      </w:r>
      <w:proofErr w:type="spellStart"/>
      <w:r w:rsidRPr="00784CF5">
        <w:rPr>
          <w:rFonts w:ascii="Times New Roman" w:hAnsi="Times New Roman"/>
          <w:sz w:val="26"/>
          <w:szCs w:val="26"/>
        </w:rPr>
        <w:t>υπεραριθμία</w:t>
      </w:r>
      <w:proofErr w:type="spellEnd"/>
      <w:r w:rsidRPr="00784CF5">
        <w:rPr>
          <w:rFonts w:ascii="Times New Roman" w:hAnsi="Times New Roman"/>
          <w:sz w:val="26"/>
          <w:szCs w:val="26"/>
        </w:rPr>
        <w:t xml:space="preserve">, η «κινητικότητα» και η </w:t>
      </w:r>
      <w:proofErr w:type="spellStart"/>
      <w:r w:rsidRPr="00784CF5">
        <w:rPr>
          <w:rFonts w:ascii="Times New Roman" w:hAnsi="Times New Roman"/>
          <w:sz w:val="26"/>
          <w:szCs w:val="26"/>
        </w:rPr>
        <w:t>ελαστικοποίηση</w:t>
      </w:r>
      <w:proofErr w:type="spellEnd"/>
      <w:r w:rsidRPr="00784CF5">
        <w:rPr>
          <w:rFonts w:ascii="Times New Roman" w:hAnsi="Times New Roman"/>
          <w:sz w:val="26"/>
          <w:szCs w:val="26"/>
        </w:rPr>
        <w:t xml:space="preserve"> των εργασιακών σχέσεων έρχεται, έτσι, σαν ώριμο φρούτο.</w:t>
      </w:r>
    </w:p>
    <w:p w:rsidR="00405690" w:rsidRPr="00784CF5" w:rsidRDefault="00405690" w:rsidP="00784CF5">
      <w:pPr>
        <w:spacing w:line="240" w:lineRule="auto"/>
        <w:ind w:firstLine="720"/>
        <w:contextualSpacing/>
        <w:jc w:val="both"/>
        <w:rPr>
          <w:rFonts w:ascii="Times New Roman" w:hAnsi="Times New Roman"/>
          <w:b/>
          <w:sz w:val="26"/>
          <w:szCs w:val="26"/>
        </w:rPr>
      </w:pPr>
      <w:r w:rsidRPr="00784CF5">
        <w:rPr>
          <w:rFonts w:ascii="Times New Roman" w:hAnsi="Times New Roman"/>
          <w:b/>
          <w:sz w:val="26"/>
          <w:szCs w:val="26"/>
        </w:rPr>
        <w:t xml:space="preserve"> Και σε όλα αυτά οι συνδικαλιστικές ομοσπονδίες (ΔΟΕ – ΟΛΜΕ) που «έβγαιναν στα κάγκελα» πριν την κυβερνητική αλλαγή τώρα «ποιούν τη νήσσα». </w:t>
      </w:r>
    </w:p>
    <w:p w:rsidR="00405690" w:rsidRPr="00784CF5" w:rsidRDefault="00405690" w:rsidP="00784CF5">
      <w:pPr>
        <w:spacing w:line="240" w:lineRule="auto"/>
        <w:ind w:firstLine="720"/>
        <w:contextualSpacing/>
        <w:jc w:val="both"/>
        <w:rPr>
          <w:rFonts w:ascii="Times New Roman" w:hAnsi="Times New Roman"/>
          <w:sz w:val="26"/>
          <w:szCs w:val="26"/>
        </w:rPr>
      </w:pPr>
      <w:r w:rsidRPr="00784CF5">
        <w:rPr>
          <w:rFonts w:ascii="Times New Roman" w:hAnsi="Times New Roman"/>
          <w:sz w:val="26"/>
          <w:szCs w:val="26"/>
        </w:rPr>
        <w:t>Τα πανηγύρια της κυβέρνησης για τα «πλεονάσματα» των εκπαιδευτικών είναι αντίστοιχα με εκείνα για τα πλεονάσματα του προϋπολογισμού. Κρύβει επιμελώς ότι τα δεύτερα είναι το προϊόν της οικονομικής κλοπής του λαού και τα πρώτα είναι προϊόν κλοπής των μορφωτικών δικαιωμάτων των μαθητών.</w:t>
      </w:r>
    </w:p>
    <w:p w:rsidR="00405690" w:rsidRPr="000F73A9" w:rsidRDefault="00405690" w:rsidP="00784CF5">
      <w:pPr>
        <w:spacing w:line="240" w:lineRule="auto"/>
        <w:contextualSpacing/>
        <w:jc w:val="center"/>
        <w:rPr>
          <w:rFonts w:ascii="Times New Roman" w:hAnsi="Times New Roman"/>
          <w:b/>
          <w:sz w:val="26"/>
          <w:szCs w:val="26"/>
          <w:u w:val="single"/>
        </w:rPr>
      </w:pPr>
      <w:r w:rsidRPr="000F73A9">
        <w:rPr>
          <w:rFonts w:ascii="Times New Roman" w:hAnsi="Times New Roman"/>
          <w:b/>
          <w:sz w:val="26"/>
          <w:szCs w:val="26"/>
          <w:u w:val="single"/>
        </w:rPr>
        <w:t>Να μην περάσει η ληστεία των μορφωτικών δικαιωμάτων και οι εργασιακές ανατροπές!!</w:t>
      </w:r>
    </w:p>
    <w:p w:rsidR="00405690" w:rsidRDefault="00405690" w:rsidP="00784CF5">
      <w:pPr>
        <w:spacing w:line="240" w:lineRule="auto"/>
        <w:ind w:firstLine="720"/>
        <w:contextualSpacing/>
        <w:jc w:val="both"/>
        <w:rPr>
          <w:rFonts w:ascii="Times New Roman" w:hAnsi="Times New Roman"/>
          <w:sz w:val="26"/>
          <w:szCs w:val="26"/>
        </w:rPr>
      </w:pPr>
      <w:r w:rsidRPr="00784CF5">
        <w:rPr>
          <w:rFonts w:ascii="Times New Roman" w:hAnsi="Times New Roman"/>
          <w:sz w:val="26"/>
          <w:szCs w:val="26"/>
        </w:rPr>
        <w:t xml:space="preserve">Η Πανελλαδική Γραμματεία Εκπαιδευτικών του ΠΑΜΕ καλεί τους ΣΕΠΕ και τις ΕΛΜΕ, τους Συλλόγους Γονέων, όλο το λαό σε ετοιμότητα. </w:t>
      </w:r>
      <w:r w:rsidRPr="00784CF5">
        <w:rPr>
          <w:rFonts w:ascii="Times New Roman" w:hAnsi="Times New Roman"/>
          <w:b/>
          <w:sz w:val="26"/>
          <w:szCs w:val="26"/>
        </w:rPr>
        <w:t>Κανείς εκπαιδευτικός δεν περισσεύει!!!</w:t>
      </w:r>
      <w:r>
        <w:rPr>
          <w:rFonts w:ascii="Times New Roman" w:hAnsi="Times New Roman"/>
          <w:sz w:val="26"/>
          <w:szCs w:val="26"/>
        </w:rPr>
        <w:t xml:space="preserve"> </w:t>
      </w:r>
    </w:p>
    <w:p w:rsidR="00405690" w:rsidRPr="00784CF5" w:rsidRDefault="00405690" w:rsidP="00784CF5">
      <w:pPr>
        <w:spacing w:line="240" w:lineRule="auto"/>
        <w:ind w:firstLine="720"/>
        <w:contextualSpacing/>
        <w:jc w:val="both"/>
        <w:rPr>
          <w:rFonts w:ascii="Times New Roman" w:hAnsi="Times New Roman"/>
          <w:sz w:val="26"/>
          <w:szCs w:val="26"/>
        </w:rPr>
      </w:pPr>
      <w:r>
        <w:rPr>
          <w:rFonts w:ascii="Times New Roman" w:hAnsi="Times New Roman"/>
          <w:sz w:val="26"/>
          <w:szCs w:val="26"/>
        </w:rPr>
        <w:t>Σ</w:t>
      </w:r>
      <w:r w:rsidRPr="00784CF5">
        <w:rPr>
          <w:rFonts w:ascii="Times New Roman" w:hAnsi="Times New Roman"/>
          <w:sz w:val="26"/>
          <w:szCs w:val="26"/>
        </w:rPr>
        <w:t>ε περ</w:t>
      </w:r>
      <w:r>
        <w:rPr>
          <w:rFonts w:ascii="Times New Roman" w:hAnsi="Times New Roman"/>
          <w:sz w:val="26"/>
          <w:szCs w:val="26"/>
        </w:rPr>
        <w:t xml:space="preserve">ιοχές που τα σωματεία έγκαιρα μπήκαν μπροστά (πχ Κεφαλονιά) </w:t>
      </w:r>
      <w:r w:rsidRPr="00784CF5">
        <w:rPr>
          <w:rFonts w:ascii="Times New Roman" w:hAnsi="Times New Roman"/>
          <w:sz w:val="26"/>
          <w:szCs w:val="26"/>
        </w:rPr>
        <w:t xml:space="preserve">καθορίστηκαν μηδενικές </w:t>
      </w:r>
      <w:proofErr w:type="spellStart"/>
      <w:r w:rsidRPr="00784CF5">
        <w:rPr>
          <w:rFonts w:ascii="Times New Roman" w:hAnsi="Times New Roman"/>
          <w:sz w:val="26"/>
          <w:szCs w:val="26"/>
        </w:rPr>
        <w:t>υπεραριθμίες</w:t>
      </w:r>
      <w:proofErr w:type="spellEnd"/>
      <w:r>
        <w:rPr>
          <w:rFonts w:ascii="Times New Roman" w:hAnsi="Times New Roman"/>
          <w:sz w:val="26"/>
          <w:szCs w:val="26"/>
        </w:rPr>
        <w:t>.</w:t>
      </w:r>
      <w:r w:rsidRPr="00784CF5">
        <w:rPr>
          <w:rFonts w:ascii="Times New Roman" w:hAnsi="Times New Roman"/>
          <w:sz w:val="26"/>
          <w:szCs w:val="26"/>
        </w:rPr>
        <w:t xml:space="preserve"> Να μην συναινέσει κανείς αιρετός του κλάδου στη σφαγή. Να δοθεί μάχη τμήμα το τμήμα, σχολείο με το σχολείο, για να μην εφαρμοστούν στην πράξη οι αντιεκπαιδευτικές αποφάσεις, για την ανατροπή της αντιλαϊκής πολιτικής. Η ώρα του αγώνα είνα</w:t>
      </w:r>
      <w:r>
        <w:rPr>
          <w:rFonts w:ascii="Times New Roman" w:hAnsi="Times New Roman"/>
          <w:sz w:val="26"/>
          <w:szCs w:val="26"/>
        </w:rPr>
        <w:t>ι τώρα, χωρίς καμία καθυστέρηση!</w:t>
      </w:r>
    </w:p>
    <w:p w:rsidR="00405690" w:rsidRPr="00784CF5" w:rsidRDefault="00405690" w:rsidP="00784CF5">
      <w:pPr>
        <w:spacing w:line="240" w:lineRule="auto"/>
        <w:contextualSpacing/>
        <w:jc w:val="right"/>
        <w:rPr>
          <w:rFonts w:ascii="Times New Roman" w:hAnsi="Times New Roman"/>
          <w:sz w:val="26"/>
          <w:szCs w:val="26"/>
        </w:rPr>
      </w:pPr>
      <w:r w:rsidRPr="00784CF5">
        <w:rPr>
          <w:rFonts w:ascii="Times New Roman" w:hAnsi="Times New Roman"/>
          <w:sz w:val="26"/>
          <w:szCs w:val="26"/>
        </w:rPr>
        <w:t>Αθήνα 24/8/16</w:t>
      </w:r>
    </w:p>
    <w:sectPr w:rsidR="00405690" w:rsidRPr="00784CF5" w:rsidSect="000F73A9">
      <w:pgSz w:w="11906" w:h="16838"/>
      <w:pgMar w:top="851" w:right="656" w:bottom="851"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E"/>
    <w:rsid w:val="000B009E"/>
    <w:rsid w:val="000F73A9"/>
    <w:rsid w:val="0012487E"/>
    <w:rsid w:val="001A72D0"/>
    <w:rsid w:val="00405690"/>
    <w:rsid w:val="00524CFB"/>
    <w:rsid w:val="006033C5"/>
    <w:rsid w:val="007062B2"/>
    <w:rsid w:val="00784CF5"/>
    <w:rsid w:val="00784D2A"/>
    <w:rsid w:val="007C3B73"/>
    <w:rsid w:val="007E77E9"/>
    <w:rsid w:val="008625C6"/>
    <w:rsid w:val="008C705E"/>
    <w:rsid w:val="00A84B70"/>
    <w:rsid w:val="00A92992"/>
    <w:rsid w:val="00AA4BF1"/>
    <w:rsid w:val="00B33CF5"/>
    <w:rsid w:val="00C023AB"/>
    <w:rsid w:val="00D43173"/>
    <w:rsid w:val="00DA737F"/>
    <w:rsid w:val="00E85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2E05FC-34B3-4B36-A707-113AB709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2B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DC03-0ED1-4702-BB78-C1297D77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ΠΑΜΕ</cp:lastModifiedBy>
  <cp:revision>3</cp:revision>
  <dcterms:created xsi:type="dcterms:W3CDTF">2016-08-24T10:57:00Z</dcterms:created>
  <dcterms:modified xsi:type="dcterms:W3CDTF">2016-08-24T12:10:00Z</dcterms:modified>
</cp:coreProperties>
</file>