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F34F" w14:textId="43E9A789" w:rsidR="008F75FE" w:rsidRDefault="00F0029D">
      <w:pPr>
        <w:rPr>
          <w:rFonts w:cs="Calibri"/>
          <w:b/>
        </w:rPr>
      </w:pPr>
      <w:r>
        <w:rPr>
          <w:rFonts w:cs="Calibri"/>
          <w:b/>
          <w:lang w:val="en-US"/>
        </w:rPr>
        <w:t>Ε</w:t>
      </w:r>
      <w:r>
        <w:rPr>
          <w:rFonts w:cs="Calibri"/>
          <w:b/>
        </w:rPr>
        <w:t>ΛΜΕ Κέρκυρας</w:t>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t xml:space="preserve">Κέρκυρα, </w:t>
      </w:r>
      <w:r w:rsidR="00FF58C9">
        <w:rPr>
          <w:rFonts w:cs="Calibri"/>
          <w:b/>
        </w:rPr>
        <w:t>27</w:t>
      </w:r>
      <w:r>
        <w:rPr>
          <w:rFonts w:cs="Calibri"/>
          <w:b/>
        </w:rPr>
        <w:t>/</w:t>
      </w:r>
      <w:r>
        <w:rPr>
          <w:rFonts w:cs="Calibri"/>
          <w:b/>
          <w:lang w:val="en-US"/>
        </w:rPr>
        <w:t>8</w:t>
      </w:r>
      <w:r>
        <w:rPr>
          <w:rFonts w:cs="Calibri"/>
          <w:b/>
        </w:rPr>
        <w:t>/2022</w:t>
      </w:r>
    </w:p>
    <w:tbl>
      <w:tblPr>
        <w:tblStyle w:val="a"/>
        <w:tblW w:w="11340" w:type="dxa"/>
        <w:tblInd w:w="0" w:type="dxa"/>
        <w:tblLayout w:type="fixed"/>
        <w:tblLook w:val="0400" w:firstRow="0" w:lastRow="0" w:firstColumn="0" w:lastColumn="0" w:noHBand="0" w:noVBand="1"/>
      </w:tblPr>
      <w:tblGrid>
        <w:gridCol w:w="11340"/>
      </w:tblGrid>
      <w:tr w:rsidR="008F75FE" w14:paraId="4C121EF2" w14:textId="77777777">
        <w:tc>
          <w:tcPr>
            <w:tcW w:w="11340" w:type="dxa"/>
            <w:shd w:val="clear" w:color="auto" w:fill="auto"/>
          </w:tcPr>
          <w:p w14:paraId="178107BA" w14:textId="77777777" w:rsidR="008F75FE" w:rsidRDefault="00F0029D">
            <w:pPr>
              <w:spacing w:after="0" w:line="240" w:lineRule="auto"/>
              <w:rPr>
                <w:rFonts w:cs="Calibri"/>
              </w:rPr>
            </w:pPr>
            <w:r>
              <w:rPr>
                <w:rFonts w:cs="Calibri"/>
              </w:rPr>
              <w:t>Οδός Ευαγγέλου Ναπολέοντος 12</w:t>
            </w:r>
          </w:p>
        </w:tc>
      </w:tr>
      <w:tr w:rsidR="008F75FE" w14:paraId="427DF6FC" w14:textId="77777777">
        <w:tc>
          <w:tcPr>
            <w:tcW w:w="11340" w:type="dxa"/>
            <w:shd w:val="clear" w:color="auto" w:fill="auto"/>
          </w:tcPr>
          <w:p w14:paraId="6E3A027A" w14:textId="77777777" w:rsidR="008F75FE" w:rsidRDefault="00F0029D">
            <w:pPr>
              <w:spacing w:after="0" w:line="240" w:lineRule="auto"/>
              <w:rPr>
                <w:rFonts w:cs="Calibri"/>
              </w:rPr>
            </w:pPr>
            <w:r>
              <w:rPr>
                <w:rFonts w:cs="Calibri"/>
              </w:rPr>
              <w:t>Κέρκυρα</w:t>
            </w:r>
          </w:p>
        </w:tc>
      </w:tr>
      <w:tr w:rsidR="008F75FE" w14:paraId="61B6D273" w14:textId="77777777">
        <w:tc>
          <w:tcPr>
            <w:tcW w:w="11340" w:type="dxa"/>
            <w:shd w:val="clear" w:color="auto" w:fill="auto"/>
          </w:tcPr>
          <w:p w14:paraId="7578F457" w14:textId="77777777" w:rsidR="008F75FE" w:rsidRDefault="00F0029D">
            <w:pPr>
              <w:spacing w:after="0" w:line="240" w:lineRule="auto"/>
              <w:rPr>
                <w:rFonts w:cs="Calibri"/>
              </w:rPr>
            </w:pPr>
            <w:r>
              <w:rPr>
                <w:rFonts w:cs="Calibri"/>
              </w:rPr>
              <w:t>Τ.Κ. 49100</w:t>
            </w:r>
          </w:p>
          <w:p w14:paraId="3C42A2CB" w14:textId="77777777" w:rsidR="008F75FE" w:rsidRDefault="00F0029D">
            <w:pPr>
              <w:spacing w:after="0" w:line="240" w:lineRule="auto"/>
              <w:rPr>
                <w:rFonts w:cs="Calibri"/>
                <w:sz w:val="20"/>
                <w:szCs w:val="20"/>
              </w:rPr>
            </w:pPr>
            <w:r>
              <w:rPr>
                <w:rFonts w:cs="Calibri"/>
              </w:rPr>
              <w:t>Ιστοσελίδα: elmekerkyras.gr</w:t>
            </w:r>
          </w:p>
          <w:p w14:paraId="636C22E1" w14:textId="77777777" w:rsidR="008F75FE" w:rsidRDefault="00F0029D">
            <w:pPr>
              <w:spacing w:after="0" w:line="240" w:lineRule="auto"/>
              <w:rPr>
                <w:rFonts w:cs="Calibri"/>
                <w:sz w:val="20"/>
                <w:szCs w:val="20"/>
              </w:rPr>
            </w:pPr>
            <w:r>
              <w:rPr>
                <w:rFonts w:cs="Calibri"/>
              </w:rPr>
              <w:t xml:space="preserve">e-mail: </w:t>
            </w:r>
            <w:hyperlink r:id="rId6" w:history="1">
              <w:r>
                <w:rPr>
                  <w:rFonts w:cs="Calibri"/>
                  <w:color w:val="0563C1"/>
                  <w:u w:val="single"/>
                </w:rPr>
                <w:t>elmekerkyras@gmail.com</w:t>
              </w:r>
            </w:hyperlink>
          </w:p>
          <w:p w14:paraId="46830979" w14:textId="77777777" w:rsidR="008F75FE" w:rsidRDefault="00F0029D">
            <w:pPr>
              <w:spacing w:after="0" w:line="240" w:lineRule="auto"/>
              <w:rPr>
                <w:rFonts w:cs="Calibri"/>
              </w:rPr>
            </w:pPr>
            <w:r>
              <w:rPr>
                <w:rFonts w:cs="Calibri"/>
              </w:rPr>
              <w:t xml:space="preserve">Σελίδα στο Facebook: </w:t>
            </w:r>
            <w:hyperlink r:id="rId7" w:history="1">
              <w:r>
                <w:rPr>
                  <w:rFonts w:cs="Calibri"/>
                  <w:color w:val="0563C1"/>
                  <w:u w:val="single"/>
                </w:rPr>
                <w:t>https://www.facebook.com/elmekerkyras/</w:t>
              </w:r>
            </w:hyperlink>
          </w:p>
          <w:p w14:paraId="2C0F4AD7" w14:textId="77777777" w:rsidR="008F75FE" w:rsidRDefault="008F75FE">
            <w:pPr>
              <w:spacing w:after="0" w:line="240" w:lineRule="auto"/>
              <w:rPr>
                <w:rFonts w:cs="Calibri"/>
                <w:b/>
                <w:sz w:val="24"/>
                <w:szCs w:val="24"/>
                <w:u w:val="single"/>
              </w:rPr>
            </w:pPr>
          </w:p>
        </w:tc>
      </w:tr>
    </w:tbl>
    <w:p w14:paraId="286438F8" w14:textId="32681E1B" w:rsidR="00C45F5E" w:rsidRPr="002C3502" w:rsidRDefault="00595141" w:rsidP="00C45F5E">
      <w:pPr>
        <w:spacing w:after="200" w:line="276" w:lineRule="auto"/>
        <w:jc w:val="center"/>
        <w:rPr>
          <w:rFonts w:asciiTheme="minorHAnsi" w:eastAsia="SimSun" w:hAnsiTheme="minorHAnsi" w:cstheme="minorHAnsi"/>
          <w:b/>
          <w:u w:val="single"/>
          <w:lang w:eastAsia="zh-CN"/>
        </w:rPr>
      </w:pPr>
      <w:r>
        <w:rPr>
          <w:rFonts w:asciiTheme="minorHAnsi" w:eastAsia="SimSun" w:hAnsiTheme="minorHAnsi" w:cstheme="minorHAnsi"/>
          <w:b/>
          <w:u w:val="single"/>
          <w:lang w:eastAsia="zh-CN"/>
        </w:rPr>
        <w:t>Για την παρέμβαση της ΕΛΜΕ Κέρκυρας σχετικά με τη στέγαση των εκπαιδευτικών</w:t>
      </w:r>
    </w:p>
    <w:p w14:paraId="6451F667" w14:textId="0CBE95AE" w:rsidR="00595141" w:rsidRDefault="00C45F5E" w:rsidP="00595141">
      <w:pPr>
        <w:spacing w:after="200" w:line="276" w:lineRule="auto"/>
        <w:jc w:val="both"/>
        <w:rPr>
          <w:rFonts w:asciiTheme="minorHAnsi" w:eastAsia="SimSun" w:hAnsiTheme="minorHAnsi" w:cstheme="minorHAnsi"/>
          <w:lang w:eastAsia="zh-CN"/>
        </w:rPr>
      </w:pPr>
      <w:r w:rsidRPr="002C3502">
        <w:rPr>
          <w:rFonts w:asciiTheme="minorHAnsi" w:eastAsia="SimSun" w:hAnsiTheme="minorHAnsi" w:cstheme="minorHAnsi"/>
          <w:lang w:eastAsia="zh-CN"/>
        </w:rPr>
        <w:t>Το ΔΣ της ΕΛΜΕ Κέρκυρας</w:t>
      </w:r>
      <w:r w:rsidR="00595141">
        <w:rPr>
          <w:rFonts w:asciiTheme="minorHAnsi" w:eastAsia="SimSun" w:hAnsiTheme="minorHAnsi" w:cstheme="minorHAnsi"/>
          <w:lang w:eastAsia="zh-CN"/>
        </w:rPr>
        <w:t xml:space="preserve"> πραγματοποίησε την Τρίτη, 23 Αυγούστου, παρέμβαση στη ΔΔΕ Κέρκυρας, για το φλέγον ζήτημα της στέγασης των νεοδιόριστων και αναπληρωτών εκπαιδευτικών, το οποίο γιγαντώνεται, χρόνο με το χρόνο (αναλυτικά σε προηγούμενη ανακοίνωση της ΕΛΜΕ).</w:t>
      </w:r>
    </w:p>
    <w:p w14:paraId="0680DC27" w14:textId="786998A2" w:rsidR="00595141" w:rsidRDefault="00595141" w:rsidP="00595141">
      <w:pPr>
        <w:spacing w:after="200" w:line="276" w:lineRule="auto"/>
        <w:jc w:val="both"/>
        <w:rPr>
          <w:rFonts w:asciiTheme="minorHAnsi" w:eastAsia="SimSun" w:hAnsiTheme="minorHAnsi" w:cstheme="minorHAnsi"/>
          <w:lang w:eastAsia="zh-CN"/>
        </w:rPr>
      </w:pPr>
      <w:r>
        <w:rPr>
          <w:rFonts w:asciiTheme="minorHAnsi" w:eastAsia="SimSun" w:hAnsiTheme="minorHAnsi" w:cstheme="minorHAnsi"/>
          <w:lang w:eastAsia="zh-CN"/>
        </w:rPr>
        <w:t>Το Δ.Σ. παρέδωσε τις θέσεις του σωματείου, στον Διευθυντή Δ.Ε. Κέρκυρας, τονίζοντας τη δύσκολη θέση στην οποία έχουν περιέλθει οι συνάδελφοι, με την απαίτηση να προωθηθούν σε κάθε αρμόδιο, μέχρι το Υπουργείο Παιδείας, ώστε να βρεθεί άμεσα λύση.</w:t>
      </w:r>
    </w:p>
    <w:p w14:paraId="061181F2" w14:textId="16BF3014" w:rsidR="00595141" w:rsidRDefault="00595141" w:rsidP="00595141">
      <w:pPr>
        <w:spacing w:after="200" w:line="276" w:lineRule="auto"/>
        <w:jc w:val="both"/>
        <w:rPr>
          <w:rFonts w:asciiTheme="minorHAnsi" w:eastAsia="SimSun" w:hAnsiTheme="minorHAnsi" w:cstheme="minorHAnsi"/>
          <w:lang w:eastAsia="zh-CN"/>
        </w:rPr>
      </w:pPr>
      <w:r>
        <w:rPr>
          <w:rFonts w:asciiTheme="minorHAnsi" w:eastAsia="SimSun" w:hAnsiTheme="minorHAnsi" w:cstheme="minorHAnsi"/>
          <w:lang w:eastAsia="zh-CN"/>
        </w:rPr>
        <w:t>Παράλληλα, σε συντονισμό, με όλες τις υπόλοιπες ΕΛΜΕ των Ιονίων Νήσων (Κεφαλονιάς, Ζακύνθου και Λευκάδας), κατατέθηκε κοινό υπόμνημα για το ζήτημα της στέγασης των εκπαιδευτικών, στο Περιφερειακό Συμβούλιο Ιονίων Νήσων, στον Πρόεδρό του, στην Περιφερειάρχη και σε όλες τις παρατάξεις, με την απαίτηση να συζητηθεί στο προσεχές Περιφερειακό Συμβούλιο που θα πραγματοποιηθεί αυτό το Σαββατοκύριακο</w:t>
      </w:r>
      <w:r w:rsidR="00342C94">
        <w:rPr>
          <w:rFonts w:asciiTheme="minorHAnsi" w:eastAsia="SimSun" w:hAnsiTheme="minorHAnsi" w:cstheme="minorHAnsi"/>
          <w:lang w:eastAsia="zh-CN"/>
        </w:rPr>
        <w:t>, παρουσία των μελών των Δ.Σ. των ΕΛΜΕ, ώστε να πιέσουμε τις τοπικές αρχές για να βρεθεί λύση. Το ίδιο θα κάνει η ΕΛΜΕ Κέρκυρας και με τους τρεις δήμους του Νησιού.</w:t>
      </w:r>
    </w:p>
    <w:p w14:paraId="3FA43C38" w14:textId="7C5876EA" w:rsidR="00342C94" w:rsidRDefault="00342C94" w:rsidP="00595141">
      <w:pPr>
        <w:spacing w:after="200" w:line="276" w:lineRule="auto"/>
        <w:jc w:val="both"/>
        <w:rPr>
          <w:rFonts w:asciiTheme="minorHAnsi" w:eastAsia="SimSun" w:hAnsiTheme="minorHAnsi" w:cstheme="minorHAnsi"/>
          <w:lang w:eastAsia="zh-CN"/>
        </w:rPr>
      </w:pPr>
      <w:r>
        <w:rPr>
          <w:rFonts w:asciiTheme="minorHAnsi" w:eastAsia="SimSun" w:hAnsiTheme="minorHAnsi" w:cstheme="minorHAnsi"/>
          <w:lang w:eastAsia="zh-CN"/>
        </w:rPr>
        <w:t>Συναδέλφισσες και συνάδελφοι,</w:t>
      </w:r>
    </w:p>
    <w:p w14:paraId="68D6D6C8" w14:textId="027473C0" w:rsidR="00342C94" w:rsidRDefault="00342C94" w:rsidP="00595141">
      <w:pPr>
        <w:spacing w:after="200" w:line="276" w:lineRule="auto"/>
        <w:jc w:val="both"/>
        <w:rPr>
          <w:rFonts w:asciiTheme="minorHAnsi" w:eastAsia="SimSun" w:hAnsiTheme="minorHAnsi" w:cstheme="minorHAnsi"/>
          <w:lang w:eastAsia="zh-CN"/>
        </w:rPr>
      </w:pPr>
      <w:r>
        <w:rPr>
          <w:rFonts w:asciiTheme="minorHAnsi" w:eastAsia="SimSun" w:hAnsiTheme="minorHAnsi" w:cstheme="minorHAnsi"/>
          <w:lang w:eastAsia="zh-CN"/>
        </w:rPr>
        <w:t>Το ζήτημα της στέγασης, γίνεται όλο και πιο δύσκολο, όσο περνάει ο καιρός. Υπουργείο, Κυβέρνηση και τοπικές αρχές, σφυρίζουν αδιάφορα, μπροστά σε αυτό το μεγάλο πρόβλημα που αντιμετωπίζουν όλοι οι εκπαιδευτικοί, αλλά κυρίως οι νεοδιόριστοι και αναπληρωτές συνάδελφοί μας. Αυτό έχει ως αποτέλεσμα, πολλοί εκπαιδευτικοί να αρνούνται το διορισμό τους, λόγω της αδυναμίας τους να ανταπεξέλθουν, στις οικονομικές απαιτήσεις για ένα σπίτι.</w:t>
      </w:r>
    </w:p>
    <w:p w14:paraId="48893ECD" w14:textId="2D33B62D" w:rsidR="00342C94" w:rsidRDefault="00342C94" w:rsidP="00595141">
      <w:pPr>
        <w:spacing w:after="200" w:line="276" w:lineRule="auto"/>
        <w:jc w:val="both"/>
        <w:rPr>
          <w:rFonts w:asciiTheme="minorHAnsi" w:eastAsia="SimSun" w:hAnsiTheme="minorHAnsi" w:cstheme="minorHAnsi"/>
          <w:lang w:eastAsia="zh-CN"/>
        </w:rPr>
      </w:pPr>
      <w:r>
        <w:rPr>
          <w:rFonts w:asciiTheme="minorHAnsi" w:eastAsia="SimSun" w:hAnsiTheme="minorHAnsi" w:cstheme="minorHAnsi"/>
          <w:lang w:eastAsia="zh-CN"/>
        </w:rPr>
        <w:t xml:space="preserve">Μόνο με αγώνες, θα μπορέσουμε να διεκδικήσουμε λύσεις σε όλα αυτά τα προβλήματα που </w:t>
      </w:r>
      <w:r w:rsidR="00481D84">
        <w:rPr>
          <w:rFonts w:asciiTheme="minorHAnsi" w:eastAsia="SimSun" w:hAnsiTheme="minorHAnsi" w:cstheme="minorHAnsi"/>
          <w:lang w:eastAsia="zh-CN"/>
        </w:rPr>
        <w:t xml:space="preserve">πηγάζουν από τις </w:t>
      </w:r>
      <w:r>
        <w:rPr>
          <w:rFonts w:asciiTheme="minorHAnsi" w:eastAsia="SimSun" w:hAnsiTheme="minorHAnsi" w:cstheme="minorHAnsi"/>
          <w:lang w:eastAsia="zh-CN"/>
        </w:rPr>
        <w:t>αντιλαϊκές πολιτικές όλων των τελευταίων κυβερνήσεων.</w:t>
      </w:r>
    </w:p>
    <w:p w14:paraId="33E0B6A3" w14:textId="3AA3DF5D" w:rsidR="00481D84" w:rsidRPr="00595141" w:rsidRDefault="00481D84" w:rsidP="00595141">
      <w:pPr>
        <w:spacing w:after="200" w:line="276" w:lineRule="auto"/>
        <w:jc w:val="both"/>
        <w:rPr>
          <w:rFonts w:asciiTheme="minorHAnsi" w:eastAsia="SimSun" w:hAnsiTheme="minorHAnsi" w:cstheme="minorHAnsi"/>
          <w:lang w:eastAsia="zh-CN"/>
        </w:rPr>
      </w:pPr>
      <w:r>
        <w:rPr>
          <w:rFonts w:asciiTheme="minorHAnsi" w:eastAsia="SimSun" w:hAnsiTheme="minorHAnsi" w:cstheme="minorHAnsi"/>
          <w:lang w:eastAsia="zh-CN"/>
        </w:rPr>
        <w:t>Η ΕΛΜΕ Κέρκυρας, θα πραγματοποιήσει το επόμενο διάστημα κι άλλες παρεμβάσεις και κινητοποιήσεις, μέχρι να βρεθεί λύση στο πρόβλημα.</w:t>
      </w:r>
    </w:p>
    <w:p w14:paraId="00BE8796" w14:textId="77777777" w:rsidR="00C45F5E" w:rsidRPr="00C45F5E" w:rsidRDefault="00C45F5E" w:rsidP="00C45F5E">
      <w:pPr>
        <w:spacing w:after="200" w:line="276" w:lineRule="auto"/>
        <w:jc w:val="both"/>
        <w:rPr>
          <w:rFonts w:eastAsia="SimSun"/>
          <w:lang w:eastAsia="zh-CN"/>
        </w:rPr>
      </w:pPr>
    </w:p>
    <w:p w14:paraId="0A412A23" w14:textId="77777777" w:rsidR="008F75FE" w:rsidRDefault="00F0029D">
      <w:pPr>
        <w:shd w:val="clear" w:color="auto" w:fill="FFFFFF"/>
        <w:spacing w:after="0" w:line="240" w:lineRule="auto"/>
        <w:jc w:val="both"/>
        <w:rPr>
          <w:rFonts w:ascii="Open Sans" w:eastAsia="Times New Roman" w:hAnsi="Open Sans" w:cs="Open Sans"/>
          <w:color w:val="292929"/>
          <w:sz w:val="24"/>
          <w:szCs w:val="24"/>
          <w:lang w:eastAsia="en-US"/>
        </w:rPr>
      </w:pPr>
      <w:r>
        <w:rPr>
          <w:rFonts w:ascii="Open Sans" w:eastAsia="Times New Roman" w:hAnsi="Open Sans" w:cs="Open Sans"/>
          <w:color w:val="292929"/>
          <w:sz w:val="24"/>
          <w:szCs w:val="24"/>
          <w:lang w:eastAsia="en-US"/>
        </w:rPr>
        <w:t xml:space="preserve"> </w:t>
      </w:r>
    </w:p>
    <w:p w14:paraId="00FA4055" w14:textId="77777777" w:rsidR="008F75FE" w:rsidRDefault="00F0029D">
      <w:pPr>
        <w:jc w:val="center"/>
        <w:rPr>
          <w:rFonts w:cs="Calibri"/>
          <w:sz w:val="20"/>
          <w:szCs w:val="20"/>
        </w:rPr>
      </w:pPr>
      <w:r>
        <w:rPr>
          <w:rFonts w:cs="Calibri"/>
          <w:noProof/>
          <w:lang w:eastAsia="el-GR"/>
        </w:rPr>
        <w:drawing>
          <wp:inline distT="0" distB="0" distL="0" distR="0" wp14:anchorId="1B82B886" wp14:editId="7B24A2D6">
            <wp:extent cx="6041390" cy="1190625"/>
            <wp:effectExtent l="19050" t="19050" r="16510" b="28575"/>
            <wp:docPr id="10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8" cstate="print"/>
                    <a:srcRect/>
                    <a:stretch/>
                  </pic:blipFill>
                  <pic:spPr>
                    <a:xfrm>
                      <a:off x="0" y="0"/>
                      <a:ext cx="6041390" cy="1190625"/>
                    </a:xfrm>
                    <a:prstGeom prst="rect">
                      <a:avLst/>
                    </a:prstGeom>
                    <a:ln w="9525" cap="flat" cmpd="sng">
                      <a:solidFill>
                        <a:srgbClr val="000000"/>
                      </a:solidFill>
                      <a:prstDash val="solid"/>
                      <a:round/>
                      <a:headEnd/>
                      <a:tailEnd/>
                    </a:ln>
                  </pic:spPr>
                </pic:pic>
              </a:graphicData>
            </a:graphic>
          </wp:inline>
        </w:drawing>
      </w:r>
    </w:p>
    <w:sectPr w:rsidR="008F75FE">
      <w:pgSz w:w="12240" w:h="15840"/>
      <w:pgMar w:top="709" w:right="474" w:bottom="284" w:left="426"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A1"/>
    <w:family w:val="roman"/>
    <w:pitch w:val="variable"/>
    <w:sig w:usb0="00000001" w:usb1="500078FB" w:usb2="00000000" w:usb3="00000000" w:csb0="000000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roman"/>
    <w:notTrueType/>
    <w:pitch w:val="default"/>
  </w:font>
  <w:font w:name="Noto Sans CJK SC">
    <w:altName w:val="Noto Sans CJK SC"/>
    <w:charset w:val="80"/>
    <w:family w:val="swiss"/>
    <w:pitch w:val="variable"/>
    <w:sig w:usb0="30000083" w:usb1="2BDF3C10" w:usb2="00000016" w:usb3="00000000" w:csb0="002E0107"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A1"/>
    <w:family w:val="roman"/>
    <w:pitch w:val="variable"/>
    <w:sig w:usb0="00000287" w:usb1="00000000" w:usb2="00000000" w:usb3="00000000" w:csb0="0000009F" w:csb1="00000000"/>
  </w:font>
  <w:font w:name="Microsoft YaHei">
    <w:altName w:val="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NSimSun">
    <w:altName w:val="NSimSun"/>
    <w:panose1 w:val="02010609030101010101"/>
    <w:charset w:val="86"/>
    <w:family w:val="modern"/>
    <w:pitch w:val="fixed"/>
    <w:sig w:usb0="00000283" w:usb1="288F0000" w:usb2="00000016" w:usb3="00000000" w:csb0="00040001" w:csb1="00000000"/>
  </w:font>
  <w:font w:name="Open Sans">
    <w:altName w:val="Arial"/>
    <w:charset w:val="00"/>
    <w:family w:val="swiss"/>
    <w:pitch w:val="variable"/>
    <w:sig w:usb0="E00002EF" w:usb1="4000205B" w:usb2="00000028"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2"/>
    <w:name w:val="WW8Num2"/>
    <w:lvl w:ilvl="0">
      <w:start w:val="1"/>
      <w:numFmt w:val="decimal"/>
      <w:lvlText w:val="%1."/>
      <w:lvlJc w:val="left"/>
      <w:pPr>
        <w:tabs>
          <w:tab w:val="left" w:pos="0"/>
        </w:tabs>
        <w:ind w:left="720" w:hanging="360"/>
      </w:pPr>
      <w:rPr>
        <w:rFonts w:ascii="Liberation Serif" w:eastAsia="Liberation Serif" w:hAnsi="Liberation Serif" w:cs="Liberation Serif"/>
        <w:sz w:val="24"/>
        <w:szCs w:val="24"/>
      </w:r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2"/>
    <w:multiLevelType w:val="multilevel"/>
    <w:tmpl w:val="00000003"/>
    <w:name w:val="WW8Num3"/>
    <w:lvl w:ilvl="0">
      <w:start w:val="1"/>
      <w:numFmt w:val="decimal"/>
      <w:lvlText w:val="%1."/>
      <w:lvlJc w:val="left"/>
      <w:pPr>
        <w:tabs>
          <w:tab w:val="left" w:pos="0"/>
        </w:tabs>
        <w:ind w:left="720" w:hanging="360"/>
      </w:pPr>
      <w:rPr>
        <w:rFonts w:ascii="Liberation Serif" w:eastAsia="Calibri" w:hAnsi="Liberation Serif" w:cs="Calibri"/>
        <w:sz w:val="24"/>
        <w:szCs w:val="24"/>
      </w:r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0000003"/>
    <w:multiLevelType w:val="multilevel"/>
    <w:tmpl w:val="00000004"/>
    <w:name w:val="WW8Num4"/>
    <w:lvl w:ilvl="0">
      <w:start w:val="1"/>
      <w:numFmt w:val="bullet"/>
      <w:lvlText w:val=""/>
      <w:lvlJc w:val="left"/>
      <w:pPr>
        <w:tabs>
          <w:tab w:val="left" w:pos="720"/>
        </w:tabs>
        <w:ind w:left="720" w:hanging="360"/>
      </w:pPr>
      <w:rPr>
        <w:rFonts w:ascii="Symbol" w:hAnsi="Symbol" w:cs="OpenSymbol"/>
        <w:kern w:val="2"/>
        <w:sz w:val="24"/>
        <w:szCs w:val="24"/>
        <w:lang w:eastAsia="zh-CN"/>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kern w:val="2"/>
        <w:sz w:val="24"/>
        <w:szCs w:val="24"/>
        <w:lang w:eastAsia="zh-CN"/>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kern w:val="2"/>
        <w:sz w:val="24"/>
        <w:szCs w:val="24"/>
        <w:lang w:eastAsia="zh-CN"/>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3" w15:restartNumberingAfterBreak="0">
    <w:nsid w:val="00000004"/>
    <w:multiLevelType w:val="multilevel"/>
    <w:tmpl w:val="00000005"/>
    <w:name w:val="WW8Num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 w15:restartNumberingAfterBreak="0">
    <w:nsid w:val="00000005"/>
    <w:multiLevelType w:val="multilevel"/>
    <w:tmpl w:val="00000006"/>
    <w:name w:val="WW8Num6"/>
    <w:lvl w:ilvl="0">
      <w:start w:val="1"/>
      <w:numFmt w:val="decimal"/>
      <w:lvlText w:val="%1."/>
      <w:lvlJc w:val="left"/>
      <w:pPr>
        <w:tabs>
          <w:tab w:val="left" w:pos="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15:restartNumberingAfterBreak="0">
    <w:nsid w:val="00000006"/>
    <w:multiLevelType w:val="multilevel"/>
    <w:tmpl w:val="00000007"/>
    <w:name w:val="WW8Num7"/>
    <w:lvl w:ilvl="0">
      <w:start w:val="1"/>
      <w:numFmt w:val="decimal"/>
      <w:lvlText w:val="%1."/>
      <w:lvlJc w:val="left"/>
      <w:pPr>
        <w:tabs>
          <w:tab w:val="left" w:pos="0"/>
        </w:tabs>
        <w:ind w:left="720" w:hanging="360"/>
      </w:pPr>
      <w:rPr>
        <w:rFonts w:ascii="Liberation Serif" w:eastAsia="Calibri" w:hAnsi="Liberation Serif" w:cs="Calibri"/>
        <w:sz w:val="24"/>
        <w:szCs w:val="24"/>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15:restartNumberingAfterBreak="0">
    <w:nsid w:val="00000007"/>
    <w:multiLevelType w:val="multilevel"/>
    <w:tmpl w:val="00000008"/>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7" w15:restartNumberingAfterBreak="0">
    <w:nsid w:val="00000008"/>
    <w:multiLevelType w:val="multilevel"/>
    <w:tmpl w:val="00000009"/>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00000009"/>
    <w:multiLevelType w:val="hybridMultilevel"/>
    <w:tmpl w:val="78C835AA"/>
    <w:lvl w:ilvl="0" w:tplc="04080001">
      <w:start w:val="1"/>
      <w:numFmt w:val="bullet"/>
      <w:lvlText w:val=""/>
      <w:lvlJc w:val="left"/>
      <w:pPr>
        <w:ind w:left="555" w:hanging="360"/>
      </w:pPr>
      <w:rPr>
        <w:rFonts w:ascii="Symbol" w:hAnsi="Symbol" w:hint="default"/>
      </w:rPr>
    </w:lvl>
    <w:lvl w:ilvl="1" w:tplc="04080003">
      <w:start w:val="1"/>
      <w:numFmt w:val="bullet"/>
      <w:lvlText w:val="o"/>
      <w:lvlJc w:val="left"/>
      <w:pPr>
        <w:ind w:left="1275" w:hanging="360"/>
      </w:pPr>
      <w:rPr>
        <w:rFonts w:ascii="Courier New" w:hAnsi="Courier New" w:cs="Courier New" w:hint="default"/>
      </w:rPr>
    </w:lvl>
    <w:lvl w:ilvl="2" w:tplc="04080005">
      <w:start w:val="1"/>
      <w:numFmt w:val="bullet"/>
      <w:lvlText w:val=""/>
      <w:lvlJc w:val="left"/>
      <w:pPr>
        <w:ind w:left="1995" w:hanging="360"/>
      </w:pPr>
      <w:rPr>
        <w:rFonts w:ascii="Wingdings" w:hAnsi="Wingdings" w:hint="default"/>
      </w:rPr>
    </w:lvl>
    <w:lvl w:ilvl="3" w:tplc="04080001">
      <w:start w:val="1"/>
      <w:numFmt w:val="bullet"/>
      <w:lvlText w:val=""/>
      <w:lvlJc w:val="left"/>
      <w:pPr>
        <w:ind w:left="2715" w:hanging="360"/>
      </w:pPr>
      <w:rPr>
        <w:rFonts w:ascii="Symbol" w:hAnsi="Symbol" w:hint="default"/>
      </w:rPr>
    </w:lvl>
    <w:lvl w:ilvl="4" w:tplc="04080003">
      <w:start w:val="1"/>
      <w:numFmt w:val="bullet"/>
      <w:lvlText w:val="o"/>
      <w:lvlJc w:val="left"/>
      <w:pPr>
        <w:ind w:left="3435" w:hanging="360"/>
      </w:pPr>
      <w:rPr>
        <w:rFonts w:ascii="Courier New" w:hAnsi="Courier New" w:cs="Courier New" w:hint="default"/>
      </w:rPr>
    </w:lvl>
    <w:lvl w:ilvl="5" w:tplc="04080005">
      <w:start w:val="1"/>
      <w:numFmt w:val="bullet"/>
      <w:lvlText w:val=""/>
      <w:lvlJc w:val="left"/>
      <w:pPr>
        <w:ind w:left="4155" w:hanging="360"/>
      </w:pPr>
      <w:rPr>
        <w:rFonts w:ascii="Wingdings" w:hAnsi="Wingdings" w:hint="default"/>
      </w:rPr>
    </w:lvl>
    <w:lvl w:ilvl="6" w:tplc="04080001">
      <w:start w:val="1"/>
      <w:numFmt w:val="bullet"/>
      <w:lvlText w:val=""/>
      <w:lvlJc w:val="left"/>
      <w:pPr>
        <w:ind w:left="4875" w:hanging="360"/>
      </w:pPr>
      <w:rPr>
        <w:rFonts w:ascii="Symbol" w:hAnsi="Symbol" w:hint="default"/>
      </w:rPr>
    </w:lvl>
    <w:lvl w:ilvl="7" w:tplc="04080003">
      <w:start w:val="1"/>
      <w:numFmt w:val="bullet"/>
      <w:lvlText w:val="o"/>
      <w:lvlJc w:val="left"/>
      <w:pPr>
        <w:ind w:left="5595" w:hanging="360"/>
      </w:pPr>
      <w:rPr>
        <w:rFonts w:ascii="Courier New" w:hAnsi="Courier New" w:cs="Courier New" w:hint="default"/>
      </w:rPr>
    </w:lvl>
    <w:lvl w:ilvl="8" w:tplc="04080005">
      <w:start w:val="1"/>
      <w:numFmt w:val="bullet"/>
      <w:lvlText w:val=""/>
      <w:lvlJc w:val="left"/>
      <w:pPr>
        <w:ind w:left="6315" w:hanging="360"/>
      </w:pPr>
      <w:rPr>
        <w:rFonts w:ascii="Wingdings" w:hAnsi="Wingdings" w:hint="default"/>
      </w:rPr>
    </w:lvl>
  </w:abstractNum>
  <w:abstractNum w:abstractNumId="9" w15:restartNumberingAfterBreak="0">
    <w:nsid w:val="0000000A"/>
    <w:multiLevelType w:val="hybridMultilevel"/>
    <w:tmpl w:val="A5ECD0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4EDCA7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8686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2C504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767A9F3E"/>
    <w:lvl w:ilvl="0" w:tplc="04080001">
      <w:start w:val="1"/>
      <w:numFmt w:val="bullet"/>
      <w:lvlText w:val=""/>
      <w:lvlJc w:val="left"/>
      <w:pPr>
        <w:ind w:left="720" w:hanging="360"/>
      </w:pPr>
      <w:rPr>
        <w:rFonts w:ascii="Symbol" w:hAnsi="Symbol" w:hint="default"/>
      </w:rPr>
    </w:lvl>
    <w:lvl w:ilvl="1" w:tplc="698C7B86" w:tentative="1">
      <w:start w:val="1"/>
      <w:numFmt w:val="bullet"/>
      <w:lvlText w:val="o"/>
      <w:lvlJc w:val="left"/>
      <w:pPr>
        <w:ind w:left="1440" w:hanging="360"/>
      </w:pPr>
      <w:rPr>
        <w:rFonts w:ascii="Courier New" w:hAnsi="Courier New" w:cs="Courier New" w:hint="default"/>
      </w:rPr>
    </w:lvl>
    <w:lvl w:ilvl="2" w:tplc="4C0A8F40" w:tentative="1">
      <w:start w:val="1"/>
      <w:numFmt w:val="bullet"/>
      <w:lvlText w:val=""/>
      <w:lvlJc w:val="left"/>
      <w:pPr>
        <w:ind w:left="2160" w:hanging="360"/>
      </w:pPr>
      <w:rPr>
        <w:rFonts w:ascii="Wingdings" w:hAnsi="Wingdings" w:hint="default"/>
      </w:rPr>
    </w:lvl>
    <w:lvl w:ilvl="3" w:tplc="0B180CAE" w:tentative="1">
      <w:start w:val="1"/>
      <w:numFmt w:val="bullet"/>
      <w:lvlText w:val=""/>
      <w:lvlJc w:val="left"/>
      <w:pPr>
        <w:ind w:left="2880" w:hanging="360"/>
      </w:pPr>
      <w:rPr>
        <w:rFonts w:ascii="Symbol" w:hAnsi="Symbol" w:hint="default"/>
      </w:rPr>
    </w:lvl>
    <w:lvl w:ilvl="4" w:tplc="AD1A50EE" w:tentative="1">
      <w:start w:val="1"/>
      <w:numFmt w:val="bullet"/>
      <w:lvlText w:val="o"/>
      <w:lvlJc w:val="left"/>
      <w:pPr>
        <w:ind w:left="3600" w:hanging="360"/>
      </w:pPr>
      <w:rPr>
        <w:rFonts w:ascii="Courier New" w:hAnsi="Courier New" w:cs="Courier New" w:hint="default"/>
      </w:rPr>
    </w:lvl>
    <w:lvl w:ilvl="5" w:tplc="3AC4EE2E" w:tentative="1">
      <w:start w:val="1"/>
      <w:numFmt w:val="bullet"/>
      <w:lvlText w:val=""/>
      <w:lvlJc w:val="left"/>
      <w:pPr>
        <w:ind w:left="4320" w:hanging="360"/>
      </w:pPr>
      <w:rPr>
        <w:rFonts w:ascii="Wingdings" w:hAnsi="Wingdings" w:hint="default"/>
      </w:rPr>
    </w:lvl>
    <w:lvl w:ilvl="6" w:tplc="0508583A" w:tentative="1">
      <w:start w:val="1"/>
      <w:numFmt w:val="bullet"/>
      <w:lvlText w:val=""/>
      <w:lvlJc w:val="left"/>
      <w:pPr>
        <w:ind w:left="5040" w:hanging="360"/>
      </w:pPr>
      <w:rPr>
        <w:rFonts w:ascii="Symbol" w:hAnsi="Symbol" w:hint="default"/>
      </w:rPr>
    </w:lvl>
    <w:lvl w:ilvl="7" w:tplc="1AC8BD4A" w:tentative="1">
      <w:start w:val="1"/>
      <w:numFmt w:val="bullet"/>
      <w:lvlText w:val="o"/>
      <w:lvlJc w:val="left"/>
      <w:pPr>
        <w:ind w:left="5760" w:hanging="360"/>
      </w:pPr>
      <w:rPr>
        <w:rFonts w:ascii="Courier New" w:hAnsi="Courier New" w:cs="Courier New" w:hint="default"/>
      </w:rPr>
    </w:lvl>
    <w:lvl w:ilvl="8" w:tplc="70143E14"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0CF2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FEC20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85C08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C9D4ED2"/>
    <w:multiLevelType w:val="hybridMultilevel"/>
    <w:tmpl w:val="AA5BA7CB"/>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8" w15:restartNumberingAfterBreak="0">
    <w:nsid w:val="62C6050D"/>
    <w:multiLevelType w:val="multilevel"/>
    <w:tmpl w:val="00000001"/>
    <w:name w:val="WW8Num1"/>
    <w:lvl w:ilvl="0">
      <w:start w:val="1"/>
      <w:numFmt w:val="bullet"/>
      <w:lvlText w:val=""/>
      <w:lvlJc w:val="left"/>
      <w:pPr>
        <w:tabs>
          <w:tab w:val="left" w:pos="-76"/>
        </w:tabs>
        <w:ind w:left="284" w:hanging="360"/>
      </w:pPr>
      <w:rPr>
        <w:rFonts w:ascii="Symbol" w:hAnsi="Symbol" w:cs="Symbol"/>
        <w:sz w:val="24"/>
        <w:szCs w:val="24"/>
      </w:rPr>
    </w:lvl>
    <w:lvl w:ilvl="1">
      <w:start w:val="1"/>
      <w:numFmt w:val="decimal"/>
      <w:lvlText w:val="%2."/>
      <w:lvlJc w:val="left"/>
      <w:pPr>
        <w:tabs>
          <w:tab w:val="left" w:pos="1004"/>
        </w:tabs>
        <w:ind w:left="1004" w:hanging="360"/>
      </w:pPr>
    </w:lvl>
    <w:lvl w:ilvl="2">
      <w:start w:val="1"/>
      <w:numFmt w:val="decimal"/>
      <w:lvlText w:val="%3."/>
      <w:lvlJc w:val="left"/>
      <w:pPr>
        <w:tabs>
          <w:tab w:val="left" w:pos="1364"/>
        </w:tabs>
        <w:ind w:left="1364" w:hanging="360"/>
      </w:pPr>
    </w:lvl>
    <w:lvl w:ilvl="3">
      <w:start w:val="1"/>
      <w:numFmt w:val="decimal"/>
      <w:lvlText w:val="%4."/>
      <w:lvlJc w:val="left"/>
      <w:pPr>
        <w:tabs>
          <w:tab w:val="left" w:pos="1724"/>
        </w:tabs>
        <w:ind w:left="1724" w:hanging="360"/>
      </w:pPr>
    </w:lvl>
    <w:lvl w:ilvl="4">
      <w:start w:val="1"/>
      <w:numFmt w:val="decimal"/>
      <w:lvlText w:val="%5."/>
      <w:lvlJc w:val="left"/>
      <w:pPr>
        <w:tabs>
          <w:tab w:val="left" w:pos="2084"/>
        </w:tabs>
        <w:ind w:left="2084" w:hanging="360"/>
      </w:pPr>
    </w:lvl>
    <w:lvl w:ilvl="5">
      <w:start w:val="1"/>
      <w:numFmt w:val="decimal"/>
      <w:lvlText w:val="%6."/>
      <w:lvlJc w:val="left"/>
      <w:pPr>
        <w:tabs>
          <w:tab w:val="left" w:pos="2444"/>
        </w:tabs>
        <w:ind w:left="2444" w:hanging="360"/>
      </w:pPr>
    </w:lvl>
    <w:lvl w:ilvl="6">
      <w:start w:val="1"/>
      <w:numFmt w:val="decimal"/>
      <w:lvlText w:val="%7."/>
      <w:lvlJc w:val="left"/>
      <w:pPr>
        <w:tabs>
          <w:tab w:val="left" w:pos="2804"/>
        </w:tabs>
        <w:ind w:left="2804" w:hanging="360"/>
      </w:pPr>
    </w:lvl>
    <w:lvl w:ilvl="7">
      <w:start w:val="1"/>
      <w:numFmt w:val="decimal"/>
      <w:lvlText w:val="%8."/>
      <w:lvlJc w:val="left"/>
      <w:pPr>
        <w:tabs>
          <w:tab w:val="left" w:pos="3164"/>
        </w:tabs>
        <w:ind w:left="3164" w:hanging="360"/>
      </w:pPr>
    </w:lvl>
    <w:lvl w:ilvl="8">
      <w:start w:val="1"/>
      <w:numFmt w:val="decimal"/>
      <w:lvlText w:val="%9."/>
      <w:lvlJc w:val="left"/>
      <w:pPr>
        <w:tabs>
          <w:tab w:val="left" w:pos="3524"/>
        </w:tabs>
        <w:ind w:left="3524" w:hanging="360"/>
      </w:pPr>
    </w:lvl>
  </w:abstractNum>
  <w:num w:numId="1" w16cid:durableId="1024331814">
    <w:abstractNumId w:val="12"/>
  </w:num>
  <w:num w:numId="2" w16cid:durableId="610743904">
    <w:abstractNumId w:val="13"/>
  </w:num>
  <w:num w:numId="3" w16cid:durableId="972976672">
    <w:abstractNumId w:val="8"/>
  </w:num>
  <w:num w:numId="4" w16cid:durableId="642318508">
    <w:abstractNumId w:val="15"/>
  </w:num>
  <w:num w:numId="5" w16cid:durableId="992874512">
    <w:abstractNumId w:val="14"/>
  </w:num>
  <w:num w:numId="6" w16cid:durableId="1661158693">
    <w:abstractNumId w:val="18"/>
  </w:num>
  <w:num w:numId="7" w16cid:durableId="856043569">
    <w:abstractNumId w:val="0"/>
  </w:num>
  <w:num w:numId="8" w16cid:durableId="652563040">
    <w:abstractNumId w:val="1"/>
  </w:num>
  <w:num w:numId="9" w16cid:durableId="1906142987">
    <w:abstractNumId w:val="2"/>
  </w:num>
  <w:num w:numId="10" w16cid:durableId="1731801544">
    <w:abstractNumId w:val="3"/>
  </w:num>
  <w:num w:numId="11" w16cid:durableId="1072119225">
    <w:abstractNumId w:val="4"/>
  </w:num>
  <w:num w:numId="12" w16cid:durableId="2029675038">
    <w:abstractNumId w:val="5"/>
  </w:num>
  <w:num w:numId="13" w16cid:durableId="1888488670">
    <w:abstractNumId w:val="6"/>
  </w:num>
  <w:num w:numId="14" w16cid:durableId="1347096280">
    <w:abstractNumId w:val="7"/>
  </w:num>
  <w:num w:numId="15" w16cid:durableId="956058807">
    <w:abstractNumId w:val="0"/>
  </w:num>
  <w:num w:numId="16" w16cid:durableId="1293053363">
    <w:abstractNumId w:val="18"/>
  </w:num>
  <w:num w:numId="17" w16cid:durableId="1143423414">
    <w:abstractNumId w:val="10"/>
  </w:num>
  <w:num w:numId="18" w16cid:durableId="143662076">
    <w:abstractNumId w:val="16"/>
  </w:num>
  <w:num w:numId="19" w16cid:durableId="765032026">
    <w:abstractNumId w:val="11"/>
  </w:num>
  <w:num w:numId="20" w16cid:durableId="1287931540">
    <w:abstractNumId w:val="9"/>
  </w:num>
  <w:num w:numId="21" w16cid:durableId="18106600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5FE"/>
    <w:rsid w:val="001A102E"/>
    <w:rsid w:val="002C3502"/>
    <w:rsid w:val="003321EC"/>
    <w:rsid w:val="00342C94"/>
    <w:rsid w:val="0036596E"/>
    <w:rsid w:val="00373629"/>
    <w:rsid w:val="00481D84"/>
    <w:rsid w:val="005506E2"/>
    <w:rsid w:val="00595141"/>
    <w:rsid w:val="00653703"/>
    <w:rsid w:val="00690D3B"/>
    <w:rsid w:val="006D5FBF"/>
    <w:rsid w:val="006F667A"/>
    <w:rsid w:val="00770DEE"/>
    <w:rsid w:val="00805B1F"/>
    <w:rsid w:val="008F75FE"/>
    <w:rsid w:val="0096652B"/>
    <w:rsid w:val="00A00412"/>
    <w:rsid w:val="00BD2D2A"/>
    <w:rsid w:val="00C3292F"/>
    <w:rsid w:val="00C45F5E"/>
    <w:rsid w:val="00C50623"/>
    <w:rsid w:val="00D259CE"/>
    <w:rsid w:val="00E70406"/>
    <w:rsid w:val="00EC1E6E"/>
    <w:rsid w:val="00F0029D"/>
    <w:rsid w:val="00FF2618"/>
    <w:rsid w:val="00FF5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27A2"/>
  <w15:docId w15:val="{EADF16C3-9F12-4285-9511-298282EC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n-US" w:bidi="ar-SA"/>
      </w:rPr>
    </w:rPrDefault>
    <w:pPrDefault>
      <w:pPr>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eastAsia="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Pr>
      <w:color w:val="0563C1"/>
      <w:u w:val="single"/>
    </w:rPr>
  </w:style>
  <w:style w:type="character" w:customStyle="1" w:styleId="1">
    <w:name w:val="Ανεπίλυτη αναφορά1"/>
    <w:basedOn w:val="DefaultParagraphFont"/>
    <w:uiPriority w:val="99"/>
    <w:qFormat/>
    <w:rPr>
      <w:color w:val="605E5C"/>
      <w:shd w:val="clear" w:color="auto" w:fill="E1DFDD"/>
    </w:rPr>
  </w:style>
  <w:style w:type="character" w:styleId="FollowedHyperlink">
    <w:name w:val="FollowedHyperlink"/>
    <w:basedOn w:val="DefaultParagraphFont"/>
    <w:rPr>
      <w:color w:val="954F72"/>
      <w:u w:val="single"/>
    </w:rPr>
  </w:style>
  <w:style w:type="character" w:styleId="Emphasis">
    <w:name w:val="Emphasis"/>
    <w:basedOn w:val="DefaultParagraphFont"/>
    <w:uiPriority w:val="20"/>
    <w:qFormat/>
    <w:rPr>
      <w:i/>
      <w:i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spacing w:after="200" w:line="276" w:lineRule="auto"/>
      <w:ind w:left="720"/>
      <w:contextualSpacing/>
    </w:pPr>
    <w:rPr>
      <w:lang w:eastAsia="en-US"/>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0">
    <w:name w:val="Βασικό1"/>
    <w:rPr>
      <w:sz w:val="20"/>
      <w:szCs w:val="20"/>
      <w:lang w:eastAsia="el-GR"/>
    </w:rPr>
  </w:style>
  <w:style w:type="character" w:customStyle="1" w:styleId="2Char">
    <w:name w:val="Επικεφαλίδα 2 Char"/>
    <w:link w:val="2"/>
    <w:uiPriority w:val="9"/>
    <w:qFormat/>
    <w:rPr>
      <w:rFonts w:ascii="Times New Roman" w:eastAsia="Times New Roman" w:hAnsi="Times New Roman"/>
      <w:b/>
      <w:bCs/>
      <w:sz w:val="36"/>
      <w:szCs w:val="36"/>
    </w:rPr>
  </w:style>
  <w:style w:type="paragraph" w:customStyle="1" w:styleId="2">
    <w:name w:val="Παράγραφος λίστας2"/>
    <w:basedOn w:val="Normal"/>
    <w:link w:val="2Char"/>
    <w:uiPriority w:val="9"/>
    <w:qFormat/>
    <w:pPr>
      <w:spacing w:line="253" w:lineRule="auto"/>
      <w:ind w:left="720"/>
      <w:contextualSpacing/>
    </w:pPr>
    <w:rPr>
      <w:rFonts w:ascii="Times New Roman" w:eastAsia="Times New Roman" w:hAnsi="Times New Roman" w:cs="SimSun"/>
      <w:b/>
      <w:bCs/>
      <w:sz w:val="36"/>
      <w:szCs w:val="36"/>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character" w:styleId="Strong">
    <w:name w:val="Strong"/>
    <w:basedOn w:val="DefaultParagraphFont"/>
    <w:qFormat/>
    <w:rPr>
      <w:b/>
      <w:bCs/>
    </w:rPr>
  </w:style>
  <w:style w:type="character" w:customStyle="1" w:styleId="WW8Num1z0">
    <w:name w:val="WW8Num1z0"/>
    <w:rPr>
      <w:rFonts w:ascii="Symbol" w:eastAsia="Liberation Serif" w:hAnsi="Symbol" w:cs="Symbol"/>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Liberation Serif" w:eastAsia="Liberation Serif" w:hAnsi="Liberation Serif" w:cs="Liberation Serif"/>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Liberation Serif" w:eastAsia="Calibri" w:hAnsi="Liberation Serif" w:cs="Calibri"/>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eastAsia="Calibri" w:hAnsi="Symbol" w:cs="OpenSymbol"/>
      <w:kern w:val="2"/>
      <w:sz w:val="24"/>
      <w:szCs w:val="24"/>
      <w:lang w:eastAsia="zh-CN"/>
    </w:rPr>
  </w:style>
  <w:style w:type="character" w:customStyle="1" w:styleId="WW8Num4z1">
    <w:name w:val="WW8Num4z1"/>
    <w:rPr>
      <w:rFonts w:ascii="OpenSymbol" w:hAnsi="OpenSymbol"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Liberation Serif" w:eastAsia="Calibri" w:hAnsi="Liberation Serif" w:cs="Calibri"/>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ListLabel4">
    <w:name w:val="ListLabel 4"/>
    <w:rPr>
      <w:rFonts w:cs="Symbol"/>
      <w:sz w:val="24"/>
    </w:rPr>
  </w:style>
  <w:style w:type="character" w:customStyle="1" w:styleId="ListLabel3">
    <w:name w:val="ListLabel 3"/>
    <w:rPr>
      <w:rFonts w:ascii="Liberation Serif" w:eastAsia="Liberation Serif" w:hAnsi="Liberation Serif" w:cs="Liberation Serif"/>
      <w:sz w:val="24"/>
    </w:rPr>
  </w:style>
  <w:style w:type="character" w:customStyle="1" w:styleId="ListLabel2">
    <w:name w:val="ListLabel 2"/>
    <w:rPr>
      <w:rFonts w:ascii="Liberation Serif" w:eastAsia="Calibri" w:hAnsi="Liberation Serif" w:cs="Calibri"/>
      <w:sz w:val="24"/>
    </w:rPr>
  </w:style>
  <w:style w:type="character" w:customStyle="1" w:styleId="a0">
    <w:name w:val="Κουκκίδες"/>
    <w:rPr>
      <w:rFonts w:ascii="OpenSymbol" w:eastAsia="OpenSymbol" w:hAnsi="OpenSymbol" w:cs="OpenSymbol"/>
    </w:rPr>
  </w:style>
  <w:style w:type="character" w:customStyle="1" w:styleId="ListLabel1">
    <w:name w:val="ListLabel 1"/>
    <w:rPr>
      <w:rFonts w:ascii="Liberation Serif" w:eastAsia="Calibri" w:hAnsi="Liberation Serif" w:cs="Calibri"/>
      <w:sz w:val="24"/>
    </w:rPr>
  </w:style>
  <w:style w:type="paragraph" w:customStyle="1" w:styleId="a1">
    <w:name w:val="Επικεφαλίδα"/>
    <w:basedOn w:val="Normal"/>
    <w:next w:val="BodyText"/>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customStyle="1" w:styleId="a2">
    <w:name w:val="Ευρετήριο"/>
    <w:basedOn w:val="Normal"/>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11">
    <w:name w:val="Παράγραφος λίστας1"/>
    <w:basedOn w:val="Normal"/>
    <w:pPr>
      <w:suppressAutoHyphens/>
      <w:spacing w:after="0" w:line="240" w:lineRule="auto"/>
      <w:ind w:left="720"/>
      <w:contextualSpacing/>
    </w:pPr>
    <w:rPr>
      <w:rFonts w:ascii="Liberation Serif" w:eastAsia="NSimSun" w:hAnsi="Liberation Serif" w:cs="Arial"/>
      <w:kern w:val="2"/>
      <w:sz w:val="24"/>
      <w:szCs w:val="24"/>
      <w:lang w:eastAsia="zh-CN" w:bidi="hi-IN"/>
    </w:rPr>
  </w:style>
  <w:style w:type="paragraph" w:customStyle="1" w:styleId="a3">
    <w:name w:val="Περιεχόμενα πλαισίου"/>
    <w:basedOn w:val="Normal"/>
    <w:pPr>
      <w:suppressAutoHyphens/>
      <w:spacing w:after="0" w:line="240" w:lineRule="auto"/>
    </w:pPr>
    <w:rPr>
      <w:rFonts w:ascii="Liberation Serif" w:eastAsia="NSimSun" w:hAnsi="Liberation Serif" w:cs="Arial"/>
      <w:kern w:val="2"/>
      <w:sz w:val="24"/>
      <w:szCs w:val="24"/>
      <w:lang w:eastAsia="zh-CN" w:bidi="hi-IN"/>
    </w:rPr>
  </w:style>
  <w:style w:type="paragraph" w:customStyle="1" w:styleId="ListParagraph1">
    <w:name w:val="List Paragraph1"/>
    <w:basedOn w:val="Normal"/>
    <w:pPr>
      <w:suppressAutoHyphens/>
      <w:spacing w:after="0" w:line="240" w:lineRule="auto"/>
      <w:ind w:left="720"/>
      <w:contextualSpacing/>
    </w:pPr>
    <w:rPr>
      <w:rFonts w:ascii="Liberation Serif" w:eastAsia="NSimSun" w:hAnsi="Liberation Serif" w:cs="Arial"/>
      <w:kern w:val="2"/>
      <w:sz w:val="24"/>
      <w:szCs w:val="24"/>
      <w:lang w:eastAsia="zh-CN" w:bidi="hi-IN"/>
    </w:rPr>
  </w:style>
  <w:style w:type="paragraph" w:customStyle="1" w:styleId="3">
    <w:name w:val="Παράγραφος λίστας3"/>
    <w:basedOn w:val="Normal"/>
    <w:pPr>
      <w:suppressAutoHyphens/>
      <w:spacing w:line="253" w:lineRule="auto"/>
      <w:ind w:left="720"/>
      <w:contextualSpacing/>
    </w:pPr>
    <w:rPr>
      <w:lang w:val="en-US" w:eastAsia="zh-CN"/>
    </w:rPr>
  </w:style>
  <w:style w:type="table" w:styleId="TableGrid">
    <w:name w:val="Table Grid"/>
    <w:basedOn w:val="TableNormal"/>
    <w:uiPriority w:val="59"/>
    <w:pPr>
      <w:spacing w:after="0" w:line="240" w:lineRule="auto"/>
    </w:pPr>
    <w:rPr>
      <w:rFont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Ανεπίλυτη αναφορά2"/>
    <w:basedOn w:val="DefaultParagraphFont"/>
    <w:uiPriority w:val="99"/>
    <w:rPr>
      <w:color w:val="605E5C"/>
      <w:shd w:val="clear" w:color="auto" w:fill="E1DFDD"/>
    </w:rPr>
  </w:style>
  <w:style w:type="character" w:customStyle="1" w:styleId="HTMLCode1">
    <w:name w:val="HTML Code1"/>
    <w:rPr>
      <w:rFonts w:ascii="Courier New" w:eastAsia="Times New Roman" w:hAnsi="Courier New" w:cs="Courier New"/>
      <w:sz w:val="20"/>
      <w:szCs w:val="20"/>
    </w:rPr>
  </w:style>
  <w:style w:type="paragraph" w:customStyle="1" w:styleId="NormalWeb1">
    <w:name w:val="Normal (Web)1"/>
    <w:basedOn w:val="Normal"/>
    <w:pPr>
      <w:suppressAutoHyphens/>
      <w:spacing w:before="280" w:after="280" w:line="240" w:lineRule="auto"/>
    </w:pPr>
    <w:rPr>
      <w:rFonts w:ascii="Times New Roman" w:eastAsia="Times New Roman" w:hAnsi="Times New Roman"/>
      <w:sz w:val="24"/>
      <w:szCs w:val="24"/>
      <w:lang w:eastAsia="zh-CN"/>
    </w:rPr>
  </w:style>
  <w:style w:type="paragraph" w:customStyle="1" w:styleId="HTMLPreformatted1">
    <w:name w:val="HTML Preformatted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StungejHwJ/tVfWEwhL6UqjJng==">AMUW2mUiBIkl3wl3BtMstPxgN2UMl9VPt6rVC/Y/AUNE8h7V7omXXUIMzmFvDuK5GxisWZaWznTeSA/pKCRA8uzg+Tjy8D5A9Yh8GqxPCLOOJpSBNPUdJek=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1885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dc:creator>
  <cp:lastModifiedBy>Achilleas Kapetanios</cp:lastModifiedBy>
  <cp:revision>4</cp:revision>
  <dcterms:created xsi:type="dcterms:W3CDTF">2022-08-23T17:56:00Z</dcterms:created>
  <dcterms:modified xsi:type="dcterms:W3CDTF">2022-08-27T06:26:00Z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ICV">
    <vt:lpwstr>d0ffd04a27b94fcab45a4818f0d627c9</vt:lpwstr>
  </property>
</Properties>
</file>