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241"/>
        <w:gridCol w:w="4148"/>
      </w:tblGrid>
      <w:tr w:rsidR="00807E2C">
        <w:trPr>
          <w:trHeight w:val="119"/>
          <w:jc w:val="center"/>
        </w:trPr>
        <w:tc>
          <w:tcPr>
            <w:tcW w:w="5241" w:type="dxa"/>
            <w:vAlign w:val="center"/>
          </w:tcPr>
          <w:p w:rsidR="00807E2C" w:rsidRDefault="00807E2C" w:rsidP="00996BB1">
            <w:pPr>
              <w:autoSpaceDE w:val="0"/>
              <w:autoSpaceDN w:val="0"/>
              <w:adjustRightInd w:val="0"/>
              <w:jc w:val="center"/>
              <w:rPr>
                <w:rFonts w:ascii="Arial" w:hAnsi="Arial" w:cs="Arial"/>
                <w:sz w:val="20"/>
                <w:szCs w:val="20"/>
              </w:rPr>
            </w:pPr>
            <w:r>
              <w:rPr>
                <w:rFonts w:ascii="Arial" w:hAnsi="Arial" w:cs="Arial"/>
                <w:sz w:val="20"/>
                <w:szCs w:val="20"/>
              </w:rPr>
              <w:t xml:space="preserve">ΣΥΛΛΟΓΟΣ  Εκπαιδευτικών  Π.Ε.   </w:t>
            </w:r>
          </w:p>
          <w:p w:rsidR="00807E2C" w:rsidRDefault="00807E2C" w:rsidP="00996BB1">
            <w:pPr>
              <w:autoSpaceDE w:val="0"/>
              <w:autoSpaceDN w:val="0"/>
              <w:adjustRightInd w:val="0"/>
              <w:jc w:val="center"/>
              <w:rPr>
                <w:rFonts w:ascii="Arial" w:hAnsi="Arial" w:cs="Arial"/>
                <w:sz w:val="20"/>
                <w:szCs w:val="20"/>
              </w:rPr>
            </w:pPr>
            <w:r>
              <w:rPr>
                <w:rFonts w:ascii="Arial" w:hAnsi="Arial" w:cs="Arial"/>
                <w:sz w:val="20"/>
                <w:szCs w:val="20"/>
              </w:rPr>
              <w:t>ΑΝ. Αττικής  «Ο ΣΩΚΡΑΤΗΣ»</w:t>
            </w:r>
          </w:p>
        </w:tc>
        <w:tc>
          <w:tcPr>
            <w:tcW w:w="4148" w:type="dxa"/>
            <w:vAlign w:val="center"/>
          </w:tcPr>
          <w:p w:rsidR="00807E2C" w:rsidRDefault="00807E2C" w:rsidP="00996BB1">
            <w:pPr>
              <w:autoSpaceDE w:val="0"/>
              <w:autoSpaceDN w:val="0"/>
              <w:adjustRightInd w:val="0"/>
              <w:jc w:val="center"/>
              <w:rPr>
                <w:rFonts w:ascii="Arial" w:hAnsi="Arial" w:cs="Arial"/>
                <w:sz w:val="20"/>
                <w:szCs w:val="20"/>
              </w:rPr>
            </w:pPr>
            <w:r>
              <w:rPr>
                <w:rFonts w:ascii="Arial" w:hAnsi="Arial" w:cs="Arial"/>
                <w:sz w:val="20"/>
                <w:szCs w:val="20"/>
              </w:rPr>
              <w:t>Αχαρνές : 18/06/ 2021</w:t>
            </w:r>
          </w:p>
        </w:tc>
      </w:tr>
      <w:tr w:rsidR="00807E2C">
        <w:trPr>
          <w:trHeight w:val="379"/>
          <w:jc w:val="center"/>
        </w:trPr>
        <w:tc>
          <w:tcPr>
            <w:tcW w:w="5241" w:type="dxa"/>
            <w:vAlign w:val="center"/>
          </w:tcPr>
          <w:p w:rsidR="00807E2C" w:rsidRDefault="00807E2C" w:rsidP="00996BB1">
            <w:pPr>
              <w:autoSpaceDE w:val="0"/>
              <w:autoSpaceDN w:val="0"/>
              <w:adjustRightInd w:val="0"/>
              <w:jc w:val="center"/>
              <w:rPr>
                <w:rFonts w:ascii="Arial" w:hAnsi="Arial" w:cs="Arial"/>
                <w:color w:val="0000FF"/>
                <w:sz w:val="20"/>
                <w:szCs w:val="20"/>
              </w:rPr>
            </w:pPr>
            <w:r>
              <w:rPr>
                <w:rFonts w:ascii="Arial" w:hAnsi="Arial" w:cs="Arial"/>
                <w:sz w:val="20"/>
                <w:szCs w:val="20"/>
                <w:lang w:val="en-US"/>
              </w:rPr>
              <w:t>K</w:t>
            </w:r>
            <w:r>
              <w:rPr>
                <w:rFonts w:ascii="Arial" w:hAnsi="Arial" w:cs="Arial"/>
                <w:sz w:val="20"/>
                <w:szCs w:val="20"/>
              </w:rPr>
              <w:t xml:space="preserve">άχι Καχιασβίλι 6                                                       Ολυμπιακο χωριό Αχαρνές                                                                          Πληροφορίες : Παπαγιαννόπουλος Αποστόλης                                             Τηλέφωνο : 6978896216                                </w:t>
            </w:r>
            <w:hyperlink r:id="rId4" w:history="1">
              <w:r>
                <w:rPr>
                  <w:rStyle w:val="Hyperlink"/>
                  <w:rFonts w:ascii="Arial" w:hAnsi="Arial" w:cs="Arial"/>
                  <w:sz w:val="20"/>
                  <w:szCs w:val="20"/>
                  <w:lang w:val="en-US"/>
                </w:rPr>
                <w:t>http</w:t>
              </w:r>
              <w:r>
                <w:rPr>
                  <w:rStyle w:val="Hyperlink"/>
                  <w:rFonts w:ascii="Arial" w:hAnsi="Arial" w:cs="Arial"/>
                  <w:sz w:val="20"/>
                  <w:szCs w:val="20"/>
                </w:rPr>
                <w:t>://</w:t>
              </w:r>
              <w:r>
                <w:rPr>
                  <w:rStyle w:val="Hyperlink"/>
                  <w:rFonts w:ascii="Arial" w:hAnsi="Arial" w:cs="Arial"/>
                  <w:sz w:val="20"/>
                  <w:szCs w:val="20"/>
                  <w:lang w:val="en-US"/>
                </w:rPr>
                <w:t>syllogos</w:t>
              </w:r>
              <w:r>
                <w:rPr>
                  <w:rStyle w:val="Hyperlink"/>
                  <w:rFonts w:ascii="Arial" w:hAnsi="Arial" w:cs="Arial"/>
                  <w:sz w:val="20"/>
                  <w:szCs w:val="20"/>
                </w:rPr>
                <w:t>-</w:t>
              </w:r>
              <w:r>
                <w:rPr>
                  <w:rStyle w:val="Hyperlink"/>
                  <w:rFonts w:ascii="Arial" w:hAnsi="Arial" w:cs="Arial"/>
                  <w:sz w:val="20"/>
                  <w:szCs w:val="20"/>
                  <w:lang w:val="en-US"/>
                </w:rPr>
                <w:t>socratis</w:t>
              </w:r>
              <w:r>
                <w:rPr>
                  <w:rStyle w:val="Hyperlink"/>
                  <w:rFonts w:ascii="Arial" w:hAnsi="Arial" w:cs="Arial"/>
                  <w:sz w:val="20"/>
                  <w:szCs w:val="20"/>
                </w:rPr>
                <w:t>.</w:t>
              </w:r>
              <w:r>
                <w:rPr>
                  <w:rStyle w:val="Hyperlink"/>
                  <w:rFonts w:ascii="Arial" w:hAnsi="Arial" w:cs="Arial"/>
                  <w:sz w:val="20"/>
                  <w:szCs w:val="20"/>
                  <w:lang w:val="en-US"/>
                </w:rPr>
                <w:t>gr</w:t>
              </w:r>
              <w:r>
                <w:rPr>
                  <w:rStyle w:val="Hyperlink"/>
                  <w:rFonts w:ascii="Arial" w:hAnsi="Arial" w:cs="Arial"/>
                  <w:sz w:val="20"/>
                  <w:szCs w:val="20"/>
                </w:rPr>
                <w:t>/</w:t>
              </w:r>
            </w:hyperlink>
            <w:r>
              <w:rPr>
                <w:rFonts w:ascii="Arial" w:hAnsi="Arial" w:cs="Arial"/>
                <w:color w:val="0000FF"/>
                <w:sz w:val="20"/>
                <w:szCs w:val="20"/>
              </w:rPr>
              <w:t xml:space="preserve">                                           </w:t>
            </w:r>
            <w:r>
              <w:rPr>
                <w:rFonts w:ascii="Arial" w:hAnsi="Arial" w:cs="Arial"/>
                <w:color w:val="0000FF"/>
                <w:sz w:val="20"/>
                <w:szCs w:val="20"/>
                <w:lang w:val="en-US"/>
              </w:rPr>
              <w:t>mail</w:t>
            </w:r>
            <w:r>
              <w:rPr>
                <w:rFonts w:ascii="Arial" w:hAnsi="Arial" w:cs="Arial"/>
                <w:color w:val="0000FF"/>
                <w:sz w:val="20"/>
                <w:szCs w:val="20"/>
              </w:rPr>
              <w:t xml:space="preserve">: </w:t>
            </w:r>
            <w:hyperlink r:id="rId5" w:history="1">
              <w:r>
                <w:rPr>
                  <w:rStyle w:val="Hyperlink"/>
                  <w:rFonts w:ascii="Arial" w:hAnsi="Arial" w:cs="Arial"/>
                  <w:sz w:val="20"/>
                  <w:szCs w:val="20"/>
                  <w:lang w:val="en-US"/>
                </w:rPr>
                <w:t>sokratis</w:t>
              </w:r>
              <w:r>
                <w:rPr>
                  <w:rStyle w:val="Hyperlink"/>
                  <w:rFonts w:ascii="Arial" w:hAnsi="Arial" w:cs="Arial"/>
                  <w:sz w:val="20"/>
                  <w:szCs w:val="20"/>
                </w:rPr>
                <w:t>.</w:t>
              </w:r>
              <w:r>
                <w:rPr>
                  <w:rStyle w:val="Hyperlink"/>
                  <w:rFonts w:ascii="Arial" w:hAnsi="Arial" w:cs="Arial"/>
                  <w:sz w:val="20"/>
                  <w:szCs w:val="20"/>
                  <w:lang w:val="en-US"/>
                </w:rPr>
                <w:t>syllogos</w:t>
              </w:r>
              <w:r>
                <w:rPr>
                  <w:rStyle w:val="Hyperlink"/>
                  <w:rFonts w:ascii="Arial" w:hAnsi="Arial" w:cs="Arial"/>
                  <w:sz w:val="20"/>
                  <w:szCs w:val="20"/>
                </w:rPr>
                <w:t>@</w:t>
              </w:r>
              <w:r>
                <w:rPr>
                  <w:rStyle w:val="Hyperlink"/>
                  <w:rFonts w:ascii="Arial" w:hAnsi="Arial" w:cs="Arial"/>
                  <w:sz w:val="20"/>
                  <w:szCs w:val="20"/>
                  <w:lang w:val="en-US"/>
                </w:rPr>
                <w:t>gmail</w:t>
              </w:r>
              <w:r>
                <w:rPr>
                  <w:rStyle w:val="Hyperlink"/>
                  <w:rFonts w:ascii="Arial" w:hAnsi="Arial" w:cs="Arial"/>
                  <w:sz w:val="20"/>
                  <w:szCs w:val="20"/>
                </w:rPr>
                <w:t>.</w:t>
              </w:r>
              <w:r>
                <w:rPr>
                  <w:rStyle w:val="Hyperlink"/>
                  <w:rFonts w:ascii="Arial" w:hAnsi="Arial" w:cs="Arial"/>
                  <w:sz w:val="20"/>
                  <w:szCs w:val="20"/>
                  <w:lang w:val="en-US"/>
                </w:rPr>
                <w:t>com</w:t>
              </w:r>
            </w:hyperlink>
            <w:r>
              <w:rPr>
                <w:rFonts w:ascii="Arial" w:hAnsi="Arial" w:cs="Arial"/>
                <w:color w:val="0000FF"/>
                <w:sz w:val="20"/>
                <w:szCs w:val="20"/>
              </w:rPr>
              <w:t xml:space="preserve">                                      </w:t>
            </w:r>
            <w:r>
              <w:rPr>
                <w:rFonts w:ascii="Arial" w:hAnsi="Arial" w:cs="Arial"/>
                <w:color w:val="0000FF"/>
                <w:sz w:val="20"/>
                <w:szCs w:val="20"/>
                <w:lang w:val="en-US"/>
              </w:rPr>
              <w:t>Face</w:t>
            </w:r>
            <w:r w:rsidRPr="00CD2BBC">
              <w:rPr>
                <w:rFonts w:ascii="Arial" w:hAnsi="Arial" w:cs="Arial"/>
                <w:color w:val="0000FF"/>
                <w:sz w:val="20"/>
                <w:szCs w:val="20"/>
              </w:rPr>
              <w:t xml:space="preserve"> </w:t>
            </w:r>
            <w:r>
              <w:rPr>
                <w:rFonts w:ascii="Arial" w:hAnsi="Arial" w:cs="Arial"/>
                <w:color w:val="0000FF"/>
                <w:sz w:val="20"/>
                <w:szCs w:val="20"/>
                <w:lang w:val="en-US"/>
              </w:rPr>
              <w:t>book</w:t>
            </w:r>
            <w:r>
              <w:rPr>
                <w:rFonts w:ascii="Arial" w:hAnsi="Arial" w:cs="Arial"/>
                <w:color w:val="0000FF"/>
                <w:sz w:val="20"/>
                <w:szCs w:val="20"/>
              </w:rPr>
              <w:t xml:space="preserve">: Σύλλογος Εκπαιδευτικών Σωκράτης    </w:t>
            </w:r>
          </w:p>
          <w:p w:rsidR="00807E2C" w:rsidRDefault="00807E2C" w:rsidP="00996BB1">
            <w:pPr>
              <w:autoSpaceDE w:val="0"/>
              <w:autoSpaceDN w:val="0"/>
              <w:adjustRightInd w:val="0"/>
              <w:jc w:val="center"/>
              <w:rPr>
                <w:rFonts w:ascii="Arial" w:hAnsi="Arial" w:cs="Arial"/>
                <w:color w:val="0000FF"/>
                <w:sz w:val="20"/>
                <w:szCs w:val="20"/>
              </w:rPr>
            </w:pPr>
            <w:r w:rsidRPr="00803612">
              <w:rPr>
                <w:color w:val="0000FF"/>
                <w:sz w:val="23"/>
                <w:szCs w:val="23"/>
              </w:rPr>
              <w:t>YouTube: ΣΥΛΛΟΓΟΣ ΣΩΚΡΑΤΗΣ</w:t>
            </w:r>
            <w:r w:rsidRPr="00803612">
              <w:rPr>
                <w:rFonts w:ascii="Arial" w:hAnsi="Arial" w:cs="Arial"/>
                <w:color w:val="0000FF"/>
                <w:sz w:val="23"/>
                <w:szCs w:val="23"/>
              </w:rPr>
              <w:t xml:space="preserve">                                                                                                                               </w:t>
            </w:r>
            <w:r w:rsidRPr="00803612">
              <w:rPr>
                <w:color w:val="0000FF"/>
                <w:sz w:val="23"/>
                <w:szCs w:val="23"/>
              </w:rPr>
              <w:t xml:space="preserve">                                                                                                                            </w:t>
            </w:r>
          </w:p>
          <w:p w:rsidR="00807E2C" w:rsidRPr="00B137DB" w:rsidRDefault="00807E2C" w:rsidP="00996BB1">
            <w:pPr>
              <w:autoSpaceDE w:val="0"/>
              <w:autoSpaceDN w:val="0"/>
              <w:adjustRightInd w:val="0"/>
              <w:jc w:val="center"/>
              <w:rPr>
                <w:rFonts w:ascii="Arial" w:hAnsi="Arial" w:cs="Arial"/>
                <w:color w:val="0000FF"/>
                <w:sz w:val="20"/>
                <w:szCs w:val="20"/>
                <w:lang w:val="en-US"/>
              </w:rPr>
            </w:pPr>
            <w:r>
              <w:rPr>
                <w:rFonts w:ascii="Arial" w:hAnsi="Arial" w:cs="Arial"/>
                <w:sz w:val="20"/>
                <w:szCs w:val="20"/>
              </w:rPr>
              <w:t xml:space="preserve">               </w:t>
            </w:r>
          </w:p>
        </w:tc>
        <w:tc>
          <w:tcPr>
            <w:tcW w:w="4148" w:type="dxa"/>
            <w:vAlign w:val="center"/>
          </w:tcPr>
          <w:p w:rsidR="00807E2C" w:rsidRDefault="00807E2C" w:rsidP="00996BB1">
            <w:pPr>
              <w:autoSpaceDE w:val="0"/>
              <w:autoSpaceDN w:val="0"/>
              <w:adjustRightInd w:val="0"/>
              <w:jc w:val="center"/>
              <w:rPr>
                <w:rFonts w:ascii="Arial" w:hAnsi="Arial" w:cs="Arial"/>
                <w:sz w:val="20"/>
                <w:szCs w:val="20"/>
              </w:rPr>
            </w:pPr>
            <w:r>
              <w:rPr>
                <w:rFonts w:ascii="Arial" w:hAnsi="Arial" w:cs="Arial"/>
                <w:sz w:val="20"/>
                <w:szCs w:val="20"/>
              </w:rPr>
              <w:t>Προς: Εκπαιδευτικούς, Γονείς, ΔΟΕ, ΜΜΕ</w:t>
            </w:r>
          </w:p>
          <w:p w:rsidR="00807E2C" w:rsidRDefault="00807E2C" w:rsidP="00996BB1">
            <w:pPr>
              <w:autoSpaceDE w:val="0"/>
              <w:autoSpaceDN w:val="0"/>
              <w:adjustRightInd w:val="0"/>
              <w:jc w:val="center"/>
              <w:rPr>
                <w:rFonts w:ascii="Arial" w:hAnsi="Arial" w:cs="Arial"/>
                <w:sz w:val="20"/>
                <w:szCs w:val="20"/>
              </w:rPr>
            </w:pPr>
          </w:p>
        </w:tc>
      </w:tr>
    </w:tbl>
    <w:p w:rsidR="00807E2C" w:rsidRPr="00ED0F40" w:rsidRDefault="00807E2C" w:rsidP="008E3657">
      <w:pPr>
        <w:spacing w:before="57" w:after="57"/>
        <w:jc w:val="center"/>
        <w:rPr>
          <w:rFonts w:ascii="Arial" w:hAnsi="Arial" w:cs="Arial"/>
          <w:b/>
          <w:bCs/>
          <w:sz w:val="16"/>
          <w:szCs w:val="16"/>
        </w:rPr>
      </w:pPr>
    </w:p>
    <w:p w:rsidR="00807E2C" w:rsidRDefault="00807E2C" w:rsidP="00B137DB">
      <w:pPr>
        <w:jc w:val="center"/>
        <w:rPr>
          <w:rFonts w:ascii="Arial" w:hAnsi="Arial" w:cs="Arial"/>
          <w:b/>
          <w:bCs/>
          <w:sz w:val="32"/>
          <w:szCs w:val="32"/>
          <w:lang w:val="en-US"/>
        </w:rPr>
      </w:pPr>
      <w:r w:rsidRPr="00B137DB">
        <w:rPr>
          <w:rFonts w:ascii="Arial" w:hAnsi="Arial" w:cs="Arial"/>
          <w:b/>
          <w:bCs/>
          <w:sz w:val="32"/>
          <w:szCs w:val="32"/>
        </w:rPr>
        <w:t xml:space="preserve">Διαδραστικοί πίνακες σε </w:t>
      </w:r>
      <w:r w:rsidRPr="00B137DB">
        <w:rPr>
          <w:rFonts w:ascii="Arial" w:hAnsi="Arial" w:cs="Arial"/>
          <w:b/>
          <w:bCs/>
          <w:sz w:val="32"/>
          <w:szCs w:val="32"/>
          <w:lang w:val="en-US"/>
        </w:rPr>
        <w:t>containers</w:t>
      </w:r>
      <w:r w:rsidRPr="00B137DB">
        <w:rPr>
          <w:rFonts w:ascii="Arial" w:hAnsi="Arial" w:cs="Arial"/>
          <w:b/>
          <w:bCs/>
          <w:sz w:val="32"/>
          <w:szCs w:val="32"/>
        </w:rPr>
        <w:t xml:space="preserve">- </w:t>
      </w:r>
    </w:p>
    <w:p w:rsidR="00807E2C" w:rsidRPr="00B137DB" w:rsidRDefault="00807E2C" w:rsidP="00B137DB">
      <w:pPr>
        <w:jc w:val="center"/>
        <w:rPr>
          <w:rFonts w:ascii="Arial" w:hAnsi="Arial" w:cs="Arial"/>
          <w:b/>
          <w:bCs/>
          <w:sz w:val="32"/>
          <w:szCs w:val="32"/>
        </w:rPr>
      </w:pPr>
      <w:r w:rsidRPr="00B137DB">
        <w:rPr>
          <w:rFonts w:ascii="Arial" w:hAnsi="Arial" w:cs="Arial"/>
          <w:b/>
          <w:bCs/>
          <w:sz w:val="32"/>
          <w:szCs w:val="32"/>
        </w:rPr>
        <w:t>Επίσκεψη της υπουργού Παιδείας σε σχολεία του Μενιδίου</w:t>
      </w:r>
    </w:p>
    <w:p w:rsidR="00807E2C" w:rsidRPr="00B137DB" w:rsidRDefault="00807E2C" w:rsidP="00B137DB">
      <w:pPr>
        <w:jc w:val="center"/>
        <w:rPr>
          <w:rFonts w:ascii="Arial" w:hAnsi="Arial" w:cs="Arial"/>
          <w:b/>
          <w:bCs/>
          <w:sz w:val="16"/>
          <w:szCs w:val="16"/>
        </w:rPr>
      </w:pPr>
    </w:p>
    <w:p w:rsidR="00807E2C" w:rsidRDefault="00807E2C" w:rsidP="008E3657">
      <w:pPr>
        <w:jc w:val="both"/>
        <w:rPr>
          <w:rFonts w:ascii="Arial" w:hAnsi="Arial" w:cs="Arial"/>
        </w:rPr>
      </w:pPr>
      <w:r>
        <w:rPr>
          <w:rFonts w:ascii="Arial" w:hAnsi="Arial" w:cs="Arial"/>
        </w:rPr>
        <w:t>Όσο τραγελαφικός  και οξύμωρος  ακούγεται ο τίτλος είναι φιλοδοξία της υπουργού Παιδείας, Ν. Κεραμέως  να εξοπλίσει όλα τα σχολεία της χώρας με διαδραστικούς πίνακες. Τη δράση του Σχεδίου Ανάκαμψης και Ανθεκτικότητας της Ελλάδας «Ψηφιακός μετασχηματισμός της εκπαίδευσης» παρουσίασε στον πρωθυπουργό και στην πρόεδρο της Κομισιόν, Ούρσουλα Φον Ντερ Λάιεν μέσω τηλεδιάσκεψης κατά την επίσκεψή της στα 26</w:t>
      </w:r>
      <w:r w:rsidRPr="00847D26">
        <w:rPr>
          <w:rFonts w:ascii="Arial" w:hAnsi="Arial" w:cs="Arial"/>
          <w:vertAlign w:val="superscript"/>
        </w:rPr>
        <w:t>ο</w:t>
      </w:r>
      <w:r>
        <w:rPr>
          <w:rFonts w:ascii="Arial" w:hAnsi="Arial" w:cs="Arial"/>
        </w:rPr>
        <w:t xml:space="preserve"> και 29</w:t>
      </w:r>
      <w:r w:rsidRPr="00847D26">
        <w:rPr>
          <w:rFonts w:ascii="Arial" w:hAnsi="Arial" w:cs="Arial"/>
          <w:vertAlign w:val="superscript"/>
        </w:rPr>
        <w:t>ο</w:t>
      </w:r>
      <w:r>
        <w:rPr>
          <w:rFonts w:ascii="Arial" w:hAnsi="Arial" w:cs="Arial"/>
        </w:rPr>
        <w:t xml:space="preserve"> Δημοτικά Σχολεία Αχαρνών, την Πέμπτη 17 Ιουνίου 2021. </w:t>
      </w:r>
    </w:p>
    <w:p w:rsidR="00807E2C" w:rsidRPr="00B137DB" w:rsidRDefault="00807E2C" w:rsidP="008E3657">
      <w:pPr>
        <w:jc w:val="both"/>
        <w:rPr>
          <w:rFonts w:ascii="Arial" w:hAnsi="Arial" w:cs="Arial"/>
          <w:sz w:val="16"/>
          <w:szCs w:val="16"/>
        </w:rPr>
      </w:pPr>
    </w:p>
    <w:p w:rsidR="00807E2C" w:rsidRDefault="00807E2C" w:rsidP="008E3657">
      <w:pPr>
        <w:jc w:val="both"/>
        <w:rPr>
          <w:rFonts w:ascii="Arial" w:hAnsi="Arial" w:cs="Arial"/>
        </w:rPr>
      </w:pPr>
      <w:r>
        <w:rPr>
          <w:rFonts w:ascii="Arial" w:hAnsi="Arial" w:cs="Arial"/>
        </w:rPr>
        <w:t xml:space="preserve"> Θα μπορούσε να αναρωτηθεί κάποιος καλοπροαίρετος σε τι «ενοχλούν» οι διαδραστικοί πίνακες. Η απάντηση είναι ότι όχι μόνο δεν ενοχλούν, αλλά  αποτελεί και ένα από τα αιτήματα του εκπαιδευτικού κινήματος, η αξιοποίηση δηλαδή της σύγχρονης τεχνολογίας προς όφελος της εκπαιδευτικής διαδικασίας. Αυτό που μας εξοργίζει είναι ότι η κυρία υπουργός και η κυβέρνηση με περισσή υποκρισία  και για το «θεαθήναι» στήνουν επικοινωνιακές φιέστες  σε μια εργατική- λαϊκή περιοχή, όπως το Μενίδι, με τραγικές ελλείψεις στα σχολεία.</w:t>
      </w:r>
    </w:p>
    <w:p w:rsidR="00807E2C" w:rsidRPr="00B137DB" w:rsidRDefault="00807E2C" w:rsidP="008E3657">
      <w:pPr>
        <w:jc w:val="both"/>
        <w:rPr>
          <w:rFonts w:ascii="Arial" w:hAnsi="Arial" w:cs="Arial"/>
          <w:sz w:val="16"/>
          <w:szCs w:val="16"/>
        </w:rPr>
      </w:pPr>
    </w:p>
    <w:p w:rsidR="00807E2C" w:rsidRPr="00B137DB" w:rsidRDefault="00807E2C" w:rsidP="008E3657">
      <w:pPr>
        <w:jc w:val="both"/>
        <w:rPr>
          <w:rFonts w:ascii="Arial" w:hAnsi="Arial" w:cs="Arial"/>
          <w:b/>
          <w:bCs/>
        </w:rPr>
      </w:pPr>
      <w:r w:rsidRPr="00B137DB">
        <w:rPr>
          <w:rFonts w:ascii="Arial" w:hAnsi="Arial" w:cs="Arial"/>
          <w:b/>
          <w:bCs/>
        </w:rPr>
        <w:t>Αλήθεια, δε γνωρίζουν - υπουργός και κυβέρνηση- ότι λίγο παρακάτω από τα συστεγαζόμενα σχολεία που επισκέφθηκε υπάρχει το 18</w:t>
      </w:r>
      <w:r w:rsidRPr="00B137DB">
        <w:rPr>
          <w:rFonts w:ascii="Arial" w:hAnsi="Arial" w:cs="Arial"/>
          <w:b/>
          <w:bCs/>
          <w:vertAlign w:val="superscript"/>
        </w:rPr>
        <w:t xml:space="preserve">ο </w:t>
      </w:r>
      <w:r w:rsidRPr="00B137DB">
        <w:rPr>
          <w:rFonts w:ascii="Arial" w:hAnsi="Arial" w:cs="Arial"/>
          <w:b/>
          <w:bCs/>
        </w:rPr>
        <w:t>, το 19</w:t>
      </w:r>
      <w:r w:rsidRPr="00B137DB">
        <w:rPr>
          <w:rFonts w:ascii="Arial" w:hAnsi="Arial" w:cs="Arial"/>
          <w:b/>
          <w:bCs/>
          <w:vertAlign w:val="superscript"/>
        </w:rPr>
        <w:t>ο</w:t>
      </w:r>
      <w:r w:rsidRPr="00B137DB">
        <w:rPr>
          <w:rFonts w:ascii="Arial" w:hAnsi="Arial" w:cs="Arial"/>
          <w:b/>
          <w:bCs/>
        </w:rPr>
        <w:t>, το 28</w:t>
      </w:r>
      <w:r w:rsidRPr="00B137DB">
        <w:rPr>
          <w:rFonts w:ascii="Arial" w:hAnsi="Arial" w:cs="Arial"/>
          <w:b/>
          <w:bCs/>
          <w:vertAlign w:val="superscript"/>
        </w:rPr>
        <w:t xml:space="preserve">ο    </w:t>
      </w:r>
      <w:r w:rsidRPr="00B137DB">
        <w:rPr>
          <w:rFonts w:ascii="Arial" w:hAnsi="Arial" w:cs="Arial"/>
          <w:b/>
          <w:bCs/>
        </w:rPr>
        <w:t xml:space="preserve">Δημοτικά Σχολεία που στεγάζονται εξολοκλήρου σε  </w:t>
      </w:r>
      <w:r w:rsidRPr="00B137DB">
        <w:rPr>
          <w:rFonts w:ascii="Arial" w:hAnsi="Arial" w:cs="Arial"/>
          <w:b/>
          <w:bCs/>
          <w:lang w:val="en-US"/>
        </w:rPr>
        <w:t>containers</w:t>
      </w:r>
      <w:r w:rsidRPr="00B137DB">
        <w:rPr>
          <w:rFonts w:ascii="Arial" w:hAnsi="Arial" w:cs="Arial"/>
          <w:b/>
          <w:bCs/>
        </w:rPr>
        <w:t>, καθώς και ότι το ένα τρίτο των σχολείων (δημοτικών και νηπιαγωγείων) της περιοχής μας χρησιμοποιούν τέτοιες κατασκευές ελαφριού τύπου ως αίθουσες διδασκαλίας;</w:t>
      </w:r>
    </w:p>
    <w:p w:rsidR="00807E2C" w:rsidRPr="00B137DB" w:rsidRDefault="00807E2C" w:rsidP="008E3657">
      <w:pPr>
        <w:jc w:val="both"/>
        <w:rPr>
          <w:rFonts w:ascii="Arial" w:hAnsi="Arial" w:cs="Arial"/>
          <w:sz w:val="16"/>
          <w:szCs w:val="16"/>
        </w:rPr>
      </w:pPr>
    </w:p>
    <w:p w:rsidR="00807E2C" w:rsidRDefault="00807E2C" w:rsidP="008E3657">
      <w:pPr>
        <w:jc w:val="both"/>
        <w:rPr>
          <w:rFonts w:ascii="Arial" w:hAnsi="Arial" w:cs="Arial"/>
        </w:rPr>
      </w:pPr>
      <w:r>
        <w:rPr>
          <w:rFonts w:ascii="Arial" w:hAnsi="Arial" w:cs="Arial"/>
        </w:rPr>
        <w:t xml:space="preserve">Αλήθεια, πού ήταν η κυρία υπουργός 2 σχολικές χρονιές που τα σχολεία έμειναν κλειστά τον περισσότερο καιρό, αφού δεν πήρε  κανένα μέτρο υγιεινής και ασφάλειας; Αυτά δε, τα περιβόητα </w:t>
      </w:r>
      <w:r>
        <w:rPr>
          <w:rFonts w:ascii="Arial" w:hAnsi="Arial" w:cs="Arial"/>
          <w:lang w:val="en-US"/>
        </w:rPr>
        <w:t>tablets</w:t>
      </w:r>
      <w:r w:rsidRPr="00963464">
        <w:rPr>
          <w:rFonts w:ascii="Arial" w:hAnsi="Arial" w:cs="Arial"/>
        </w:rPr>
        <w:t xml:space="preserve"> </w:t>
      </w:r>
      <w:r>
        <w:rPr>
          <w:rFonts w:ascii="Arial" w:hAnsi="Arial" w:cs="Arial"/>
        </w:rPr>
        <w:t xml:space="preserve">που θα μοίραζε το υπουργείο σε κάθε μαθητή τα περιμένουμε ακόμα, αποκλείοντας έτσι δεκάδες μαθητές μας από την τηλεκπαίδευση, καθώς στο Μενίδι ζουν  φτωχές λαϊκές οικογένειες, ευαίσθητες κοινωνικές ομάδες, όπως Ρομά , μετανάστες. </w:t>
      </w:r>
    </w:p>
    <w:p w:rsidR="00807E2C" w:rsidRDefault="00807E2C" w:rsidP="008E3657">
      <w:pPr>
        <w:jc w:val="both"/>
        <w:rPr>
          <w:rFonts w:ascii="Arial" w:hAnsi="Arial" w:cs="Arial"/>
        </w:rPr>
      </w:pPr>
      <w:r>
        <w:rPr>
          <w:rFonts w:ascii="Arial" w:hAnsi="Arial" w:cs="Arial"/>
        </w:rPr>
        <w:t xml:space="preserve">Δεν ντρέπονται να διαφημίζουν διαδραστικούς πίνακες την ώρα που τελειώνει η σχολική χρονιά με κενά σε εκπαιδευτικούς γενικής και ειδικής Αγωγής, εκπαιδευτικούς ειδικοτήτων; </w:t>
      </w:r>
    </w:p>
    <w:p w:rsidR="00807E2C" w:rsidRPr="00B137DB" w:rsidRDefault="00807E2C" w:rsidP="008E3657">
      <w:pPr>
        <w:jc w:val="both"/>
        <w:rPr>
          <w:rFonts w:ascii="Arial" w:hAnsi="Arial" w:cs="Arial"/>
          <w:sz w:val="16"/>
          <w:szCs w:val="16"/>
        </w:rPr>
      </w:pPr>
    </w:p>
    <w:p w:rsidR="00807E2C" w:rsidRPr="00B137DB" w:rsidRDefault="00807E2C" w:rsidP="008E3657">
      <w:pPr>
        <w:jc w:val="both"/>
        <w:rPr>
          <w:rFonts w:ascii="Arial" w:hAnsi="Arial" w:cs="Arial"/>
          <w:u w:val="single"/>
        </w:rPr>
      </w:pPr>
      <w:r w:rsidRPr="00B137DB">
        <w:rPr>
          <w:rFonts w:ascii="Arial" w:hAnsi="Arial" w:cs="Arial"/>
          <w:u w:val="single"/>
        </w:rPr>
        <w:t xml:space="preserve">Η κυρία υπουργός « ήρθε  και έφυγε»  σαν τον κλέφτη από τα σχολεία, απαξιώνοντας και με αυτή τη στάση  τους εκπαιδευτικούς, εφόσον δε συνομίλησε μαζί τους, δεν ενδιαφέρθηκε για τη γνώμη τους και για τα ζητήματα που αντιμετωπίζουν. Είναι ηλίου φαεινότερον  ότι το απέφυγε σκοπίμως, καθώς γνωρίζει πολύ καλά ότι η πολιτική που εφαρμόζει προκαλεί … αντιδράσεις!!! </w:t>
      </w:r>
    </w:p>
    <w:p w:rsidR="00807E2C" w:rsidRDefault="00807E2C" w:rsidP="008E3657">
      <w:pPr>
        <w:jc w:val="both"/>
        <w:rPr>
          <w:rFonts w:ascii="Arial" w:hAnsi="Arial" w:cs="Arial"/>
        </w:rPr>
      </w:pPr>
    </w:p>
    <w:p w:rsidR="00807E2C" w:rsidRPr="00B137DB" w:rsidRDefault="00807E2C" w:rsidP="00B137DB">
      <w:pPr>
        <w:rPr>
          <w:rFonts w:ascii="Arial" w:hAnsi="Arial" w:cs="Arial"/>
          <w:b/>
          <w:bCs/>
          <w:sz w:val="16"/>
          <w:szCs w:val="16"/>
          <w:lang w:val="en-US"/>
        </w:rPr>
      </w:pPr>
    </w:p>
    <w:p w:rsidR="00807E2C" w:rsidRPr="00ED0F40" w:rsidRDefault="00807E2C" w:rsidP="008E3657">
      <w:pPr>
        <w:jc w:val="center"/>
        <w:rPr>
          <w:rFonts w:ascii="Arial" w:hAnsi="Arial" w:cs="Arial"/>
          <w:b/>
          <w:bCs/>
          <w:sz w:val="22"/>
          <w:szCs w:val="22"/>
        </w:rPr>
      </w:pPr>
      <w:r w:rsidRPr="00ED0F40">
        <w:rPr>
          <w:rFonts w:ascii="Arial" w:hAnsi="Arial" w:cs="Arial"/>
          <w:b/>
          <w:bCs/>
          <w:sz w:val="22"/>
          <w:szCs w:val="22"/>
        </w:rPr>
        <w:t>Για το Δ.Σ</w:t>
      </w:r>
    </w:p>
    <w:p w:rsidR="00807E2C" w:rsidRPr="00ED0F40" w:rsidRDefault="00807E2C" w:rsidP="008E3657">
      <w:pPr>
        <w:jc w:val="center"/>
        <w:rPr>
          <w:sz w:val="16"/>
          <w:szCs w:val="16"/>
        </w:rPr>
      </w:pPr>
    </w:p>
    <w:p w:rsidR="00807E2C" w:rsidRPr="00ED0F40" w:rsidRDefault="00807E2C" w:rsidP="008E3657">
      <w:pPr>
        <w:tabs>
          <w:tab w:val="left" w:pos="3345"/>
        </w:tabs>
        <w:jc w:val="center"/>
        <w:rPr>
          <w:rFonts w:ascii="Arial" w:hAnsi="Arial" w:cs="Arial"/>
          <w:b/>
          <w:bCs/>
          <w:sz w:val="22"/>
          <w:szCs w:val="22"/>
        </w:rPr>
      </w:pPr>
      <w:r w:rsidRPr="00ED0F40">
        <w:rPr>
          <w:rFonts w:ascii="Arial" w:hAnsi="Arial" w:cs="Arial"/>
          <w:b/>
          <w:bCs/>
          <w:sz w:val="22"/>
          <w:szCs w:val="22"/>
        </w:rPr>
        <w:t xml:space="preserve">Ο   ΠΡΟΕΔΡΟΣ                               </w:t>
      </w:r>
      <w:r w:rsidRPr="00ED0F40">
        <w:rPr>
          <w:rFonts w:ascii="Arial" w:hAnsi="Arial" w:cs="Arial"/>
          <w:b/>
          <w:bCs/>
          <w:sz w:val="22"/>
          <w:szCs w:val="22"/>
        </w:rPr>
        <w:tab/>
        <w:t xml:space="preserve"> H  ΓΡΑΜΜΑΤΕΑΣ</w:t>
      </w:r>
    </w:p>
    <w:p w:rsidR="00807E2C" w:rsidRPr="00ED0F40" w:rsidRDefault="00807E2C" w:rsidP="008E3657">
      <w:pPr>
        <w:tabs>
          <w:tab w:val="left" w:pos="3345"/>
        </w:tabs>
        <w:jc w:val="center"/>
        <w:rPr>
          <w:rFonts w:ascii="Arial" w:hAnsi="Arial" w:cs="Arial"/>
          <w:sz w:val="22"/>
          <w:szCs w:val="22"/>
        </w:rPr>
      </w:pPr>
    </w:p>
    <w:p w:rsidR="00807E2C" w:rsidRPr="00ED0F40" w:rsidRDefault="00807E2C" w:rsidP="008E3657">
      <w:pPr>
        <w:rPr>
          <w:sz w:val="18"/>
          <w:szCs w:val="18"/>
        </w:rPr>
      </w:pPr>
      <w:r>
        <w:rPr>
          <w:rFonts w:ascii="Arial" w:hAnsi="Arial" w:cs="Arial"/>
          <w:b/>
          <w:bCs/>
          <w:sz w:val="22"/>
          <w:szCs w:val="22"/>
        </w:rPr>
        <w:t xml:space="preserve">               </w:t>
      </w:r>
      <w:r w:rsidRPr="00ED0F40">
        <w:rPr>
          <w:rFonts w:ascii="Arial" w:hAnsi="Arial" w:cs="Arial"/>
          <w:b/>
          <w:bCs/>
          <w:sz w:val="22"/>
          <w:szCs w:val="22"/>
        </w:rPr>
        <w:t>ΑΠΟΣΤΟΛΗΣ</w:t>
      </w:r>
      <w:r>
        <w:rPr>
          <w:rFonts w:ascii="Arial" w:hAnsi="Arial" w:cs="Arial"/>
          <w:b/>
          <w:bCs/>
          <w:sz w:val="22"/>
          <w:szCs w:val="22"/>
        </w:rPr>
        <w:t xml:space="preserve">  ΠΑΠΑΓΙΑΝΝΟΠΟΥΛΟΣ           </w:t>
      </w:r>
      <w:r w:rsidRPr="00ED0F40">
        <w:rPr>
          <w:rFonts w:ascii="Arial" w:hAnsi="Arial" w:cs="Arial"/>
          <w:b/>
          <w:bCs/>
          <w:sz w:val="22"/>
          <w:szCs w:val="22"/>
        </w:rPr>
        <w:t xml:space="preserve">    ΔΕΣΠΟΙΝΑ ΧΟΥΤΑ</w:t>
      </w:r>
      <w:r w:rsidRPr="00384710">
        <w:rPr>
          <w:sz w:val="18"/>
          <w:szCs w:val="18"/>
        </w:rPr>
        <w:t xml:space="preserve">      </w:t>
      </w:r>
    </w:p>
    <w:p w:rsidR="00807E2C" w:rsidRDefault="00807E2C"/>
    <w:sectPr w:rsidR="00807E2C" w:rsidSect="007409BE">
      <w:pgSz w:w="11906" w:h="16838" w:code="9"/>
      <w:pgMar w:top="719" w:right="1133" w:bottom="71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3657"/>
    <w:rsid w:val="000A78BB"/>
    <w:rsid w:val="000B0FFD"/>
    <w:rsid w:val="00226D6B"/>
    <w:rsid w:val="002A63B4"/>
    <w:rsid w:val="00316810"/>
    <w:rsid w:val="00376C52"/>
    <w:rsid w:val="00384710"/>
    <w:rsid w:val="005A65AB"/>
    <w:rsid w:val="005C7D91"/>
    <w:rsid w:val="007409BE"/>
    <w:rsid w:val="00803612"/>
    <w:rsid w:val="00807E2C"/>
    <w:rsid w:val="00847D26"/>
    <w:rsid w:val="008E3657"/>
    <w:rsid w:val="00963464"/>
    <w:rsid w:val="00996BB1"/>
    <w:rsid w:val="009A558B"/>
    <w:rsid w:val="00B137DB"/>
    <w:rsid w:val="00C97470"/>
    <w:rsid w:val="00CD2BBC"/>
    <w:rsid w:val="00E80308"/>
    <w:rsid w:val="00ED0F4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65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36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kratis.syllogos@gmail.com" TargetMode="External"/><Relationship Id="rId4" Type="http://schemas.openxmlformats.org/officeDocument/2006/relationships/hyperlink" Target="http://syllogos-sokrat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557</Words>
  <Characters>3009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ΣΥΛΛΟΓΟΣ  Εκπαιδευτικών  Π</dc:title>
  <dc:subject/>
  <dc:creator>DREDLUST@hotmail.com</dc:creator>
  <cp:keywords/>
  <dc:description/>
  <cp:lastModifiedBy>admin</cp:lastModifiedBy>
  <cp:revision>3</cp:revision>
  <dcterms:created xsi:type="dcterms:W3CDTF">2021-06-18T03:37:00Z</dcterms:created>
  <dcterms:modified xsi:type="dcterms:W3CDTF">2021-06-18T03:42:00Z</dcterms:modified>
</cp:coreProperties>
</file>