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9E0" w14:textId="3EE01CCD"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B550F4">
        <w:rPr>
          <w:rFonts w:ascii="Times New Roman" w:eastAsia="Times New Roman" w:hAnsi="Times New Roman"/>
          <w:b/>
          <w:bCs/>
          <w:lang w:eastAsia="el-GR"/>
        </w:rPr>
        <w:tab/>
      </w:r>
      <w:r w:rsidR="00B550F4">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4B7C81">
        <w:rPr>
          <w:rFonts w:ascii="Times New Roman" w:eastAsia="Times New Roman" w:hAnsi="Times New Roman"/>
          <w:b/>
          <w:bCs/>
          <w:lang w:val="en-US" w:eastAsia="el-GR"/>
        </w:rPr>
        <w:t>20</w:t>
      </w:r>
      <w:r>
        <w:rPr>
          <w:rFonts w:ascii="Times New Roman" w:eastAsia="Times New Roman" w:hAnsi="Times New Roman"/>
          <w:b/>
          <w:bCs/>
          <w:lang w:eastAsia="el-GR"/>
        </w:rPr>
        <w:t>/</w:t>
      </w:r>
      <w:r w:rsidR="006B1C54">
        <w:rPr>
          <w:rFonts w:ascii="Times New Roman" w:eastAsia="Times New Roman" w:hAnsi="Times New Roman"/>
          <w:b/>
          <w:bCs/>
          <w:lang w:eastAsia="el-GR"/>
        </w:rPr>
        <w:t>5</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14:paraId="5B1BA528" w14:textId="77777777">
        <w:tc>
          <w:tcPr>
            <w:tcW w:w="11340" w:type="dxa"/>
            <w:shd w:val="clear" w:color="auto" w:fill="auto"/>
          </w:tcPr>
          <w:p w14:paraId="6585DA7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4A5809DF" w14:textId="77777777">
        <w:tc>
          <w:tcPr>
            <w:tcW w:w="11340" w:type="dxa"/>
            <w:shd w:val="clear" w:color="auto" w:fill="auto"/>
          </w:tcPr>
          <w:p w14:paraId="4E9BCEC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510B0F8D" w14:textId="77777777">
        <w:tc>
          <w:tcPr>
            <w:tcW w:w="11340" w:type="dxa"/>
            <w:shd w:val="clear" w:color="auto" w:fill="auto"/>
          </w:tcPr>
          <w:p w14:paraId="2E7F939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6F4DF10D"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proofErr w:type="spellStart"/>
            <w:r>
              <w:rPr>
                <w:rFonts w:ascii="Times New Roman" w:eastAsia="Times New Roman" w:hAnsi="Times New Roman"/>
                <w:lang w:val="en-US" w:eastAsia="el-GR"/>
              </w:rPr>
              <w:t>elmekerkyras</w:t>
            </w:r>
            <w:proofErr w:type="spellEnd"/>
            <w:r>
              <w:rPr>
                <w:rFonts w:ascii="Times New Roman" w:eastAsia="Times New Roman" w:hAnsi="Times New Roman"/>
                <w:lang w:eastAsia="el-GR"/>
              </w:rPr>
              <w:t>.</w:t>
            </w:r>
            <w:r>
              <w:rPr>
                <w:rFonts w:ascii="Times New Roman" w:eastAsia="Times New Roman" w:hAnsi="Times New Roman"/>
                <w:lang w:val="en-US" w:eastAsia="el-GR"/>
              </w:rPr>
              <w:t>gr</w:t>
            </w:r>
          </w:p>
          <w:p w14:paraId="1C2580D4"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65CBF74A"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facebook</w:t>
              </w:r>
              <w:proofErr w:type="spellEnd"/>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elmekerkyras</w:t>
              </w:r>
              <w:proofErr w:type="spellEnd"/>
              <w:r>
                <w:rPr>
                  <w:rStyle w:val="-"/>
                  <w:rFonts w:ascii="Times New Roman" w:eastAsia="Times New Roman" w:hAnsi="Times New Roman"/>
                  <w:lang w:eastAsia="el-GR"/>
                </w:rPr>
                <w:t>/</w:t>
              </w:r>
            </w:hyperlink>
          </w:p>
          <w:p w14:paraId="5CDACD83"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14C27730" w14:textId="2D7B0100" w:rsidR="004B7C81" w:rsidRPr="00A7272E" w:rsidRDefault="004B7C81" w:rsidP="004B7C81">
      <w:pPr>
        <w:pStyle w:val="1"/>
        <w:pBdr>
          <w:top w:val="nil"/>
          <w:left w:val="nil"/>
          <w:bottom w:val="nil"/>
          <w:right w:val="nil"/>
          <w:between w:val="nil"/>
        </w:pBdr>
        <w:spacing w:after="200" w:line="276" w:lineRule="auto"/>
        <w:ind w:firstLine="284"/>
        <w:jc w:val="center"/>
        <w:rPr>
          <w:rFonts w:asciiTheme="minorHAnsi" w:eastAsia="Times New Roman" w:hAnsiTheme="minorHAnsi" w:cstheme="minorHAnsi"/>
          <w:b/>
          <w:color w:val="000000"/>
          <w:sz w:val="32"/>
          <w:szCs w:val="32"/>
        </w:rPr>
      </w:pPr>
      <w:r w:rsidRPr="00A7272E">
        <w:rPr>
          <w:rFonts w:asciiTheme="minorHAnsi" w:eastAsia="Times New Roman" w:hAnsiTheme="minorHAnsi" w:cstheme="minorHAnsi"/>
          <w:b/>
          <w:color w:val="000000"/>
          <w:sz w:val="32"/>
          <w:szCs w:val="32"/>
        </w:rPr>
        <w:t xml:space="preserve">Για την αύξηση των κρουσμάτων </w:t>
      </w:r>
      <w:proofErr w:type="spellStart"/>
      <w:r w:rsidRPr="00A7272E">
        <w:rPr>
          <w:rFonts w:asciiTheme="minorHAnsi" w:eastAsia="Times New Roman" w:hAnsiTheme="minorHAnsi" w:cstheme="minorHAnsi"/>
          <w:b/>
          <w:color w:val="000000"/>
          <w:sz w:val="32"/>
          <w:szCs w:val="32"/>
        </w:rPr>
        <w:t>κορ</w:t>
      </w:r>
      <w:r w:rsidR="00440AD0">
        <w:rPr>
          <w:rFonts w:asciiTheme="minorHAnsi" w:eastAsia="Times New Roman" w:hAnsiTheme="minorHAnsi" w:cstheme="minorHAnsi"/>
          <w:b/>
          <w:color w:val="000000"/>
          <w:sz w:val="32"/>
          <w:szCs w:val="32"/>
        </w:rPr>
        <w:t>ω</w:t>
      </w:r>
      <w:r w:rsidRPr="00A7272E">
        <w:rPr>
          <w:rFonts w:asciiTheme="minorHAnsi" w:eastAsia="Times New Roman" w:hAnsiTheme="minorHAnsi" w:cstheme="minorHAnsi"/>
          <w:b/>
          <w:color w:val="000000"/>
          <w:sz w:val="32"/>
          <w:szCs w:val="32"/>
        </w:rPr>
        <w:t>νοϊού</w:t>
      </w:r>
      <w:proofErr w:type="spellEnd"/>
      <w:r w:rsidRPr="00A7272E">
        <w:rPr>
          <w:rFonts w:asciiTheme="minorHAnsi" w:eastAsia="Times New Roman" w:hAnsiTheme="minorHAnsi" w:cstheme="minorHAnsi"/>
          <w:b/>
          <w:color w:val="000000"/>
          <w:sz w:val="32"/>
          <w:szCs w:val="32"/>
        </w:rPr>
        <w:t xml:space="preserve"> στα σχολεία και τις εγκληματικές ευθύνες της κυβέρνησης</w:t>
      </w:r>
    </w:p>
    <w:p w14:paraId="03631E58" w14:textId="77777777" w:rsidR="004B7C81" w:rsidRPr="00A7272E" w:rsidRDefault="004B7C81" w:rsidP="004B7C81">
      <w:pPr>
        <w:pStyle w:val="1"/>
        <w:pBdr>
          <w:top w:val="nil"/>
          <w:left w:val="nil"/>
          <w:bottom w:val="nil"/>
          <w:right w:val="nil"/>
          <w:between w:val="nil"/>
        </w:pBdr>
        <w:spacing w:after="200" w:line="276" w:lineRule="auto"/>
        <w:ind w:firstLine="284"/>
        <w:jc w:val="both"/>
        <w:rPr>
          <w:rFonts w:asciiTheme="minorHAnsi" w:eastAsia="Times New Roman" w:hAnsiTheme="minorHAnsi" w:cstheme="minorHAnsi"/>
          <w:color w:val="000000"/>
          <w:sz w:val="22"/>
          <w:szCs w:val="22"/>
        </w:rPr>
      </w:pPr>
      <w:r w:rsidRPr="00A7272E">
        <w:rPr>
          <w:rFonts w:asciiTheme="minorHAnsi" w:eastAsia="Times New Roman" w:hAnsiTheme="minorHAnsi" w:cstheme="minorHAnsi"/>
          <w:color w:val="000000"/>
          <w:sz w:val="22"/>
          <w:szCs w:val="22"/>
        </w:rPr>
        <w:t>Στις 10 του Μάη, μετά από 5 σχεδόν μήνες υποχρεωτικής αναστολής της κανονικής – δια ζώσης λειτουργίας των σχολείων, άνοιξαν και πάλι τα Γυμνάσια, τα Δημοτικά και Νηπιαγωγεία σε όλη τη χώρα. Η χαρά μαθητών και εκπαιδευτικών που ξαναβρέθηκαν στα σχολεία, η επανεκκίνηση της δια ζώσης διδασκαλίας φαίνεται ότι δεν κράτησε για πολύ.</w:t>
      </w:r>
    </w:p>
    <w:p w14:paraId="0C8FC866" w14:textId="77777777" w:rsidR="004B7C81" w:rsidRPr="00A7272E" w:rsidRDefault="004B7C81" w:rsidP="004B7C81">
      <w:pPr>
        <w:pStyle w:val="1"/>
        <w:pBdr>
          <w:top w:val="nil"/>
          <w:left w:val="nil"/>
          <w:bottom w:val="nil"/>
          <w:right w:val="nil"/>
          <w:between w:val="nil"/>
        </w:pBdr>
        <w:spacing w:after="200" w:line="276" w:lineRule="auto"/>
        <w:ind w:firstLine="284"/>
        <w:jc w:val="both"/>
        <w:rPr>
          <w:rFonts w:asciiTheme="minorHAnsi" w:eastAsia="Times New Roman" w:hAnsiTheme="minorHAnsi" w:cstheme="minorHAnsi"/>
          <w:color w:val="000000"/>
          <w:sz w:val="22"/>
          <w:szCs w:val="22"/>
        </w:rPr>
      </w:pPr>
      <w:r w:rsidRPr="00A7272E">
        <w:rPr>
          <w:rFonts w:asciiTheme="minorHAnsi" w:eastAsia="Times New Roman" w:hAnsiTheme="minorHAnsi" w:cstheme="minorHAnsi"/>
          <w:b/>
          <w:color w:val="000000"/>
          <w:sz w:val="22"/>
          <w:szCs w:val="22"/>
        </w:rPr>
        <w:t>Ήδη 9 μόλις μέρες μετά το, τρίτο κατά σειρά, άνοιγμα των σχολείων για φέτος, μετράμε πάνω από 700 τμήματα και σχολικές μονάδες κλειστά!</w:t>
      </w:r>
      <w:r w:rsidRPr="00A7272E">
        <w:rPr>
          <w:rFonts w:asciiTheme="minorHAnsi" w:eastAsia="Times New Roman" w:hAnsiTheme="minorHAnsi" w:cstheme="minorHAnsi"/>
          <w:color w:val="000000"/>
          <w:sz w:val="22"/>
          <w:szCs w:val="22"/>
        </w:rPr>
        <w:t xml:space="preserve"> Περιοχές ολόκληρες ξαναμπαίνουν σε βαθύ κόκκινο, </w:t>
      </w:r>
      <w:r>
        <w:rPr>
          <w:rFonts w:asciiTheme="minorHAnsi" w:eastAsia="Times New Roman" w:hAnsiTheme="minorHAnsi" w:cstheme="minorHAnsi"/>
          <w:color w:val="000000"/>
          <w:sz w:val="22"/>
          <w:szCs w:val="22"/>
        </w:rPr>
        <w:t xml:space="preserve">σχολεία και τμήματα </w:t>
      </w:r>
      <w:r w:rsidRPr="00A7272E">
        <w:rPr>
          <w:rFonts w:asciiTheme="minorHAnsi" w:eastAsia="Times New Roman" w:hAnsiTheme="minorHAnsi" w:cstheme="minorHAnsi"/>
          <w:color w:val="000000"/>
          <w:sz w:val="22"/>
          <w:szCs w:val="22"/>
        </w:rPr>
        <w:t>καθημερινά κλείνουν,  τα κρούσματα και η διασπορά αυξάνεται. Τα σχολεία ανοιγοκλείνουν χωρίς ουσιαστικά μέτρα υγιεινής και ασφάλειας, ενώ το διάστημα της αναστολή της λειτουργίας τους δεν αξιοποιήθηκε ώστε να υπάρξει σχεδιασμός και μέριμνα για να επιστρέψουμε εκπαιδευτικοί και μαθητές στα σχολεία χωρίς να κινδυνεύει η υγεία μας.</w:t>
      </w:r>
    </w:p>
    <w:p w14:paraId="0307ADE7" w14:textId="77777777" w:rsidR="004B7C81" w:rsidRPr="00197F7C" w:rsidRDefault="004B7C81" w:rsidP="004B7C81">
      <w:pPr>
        <w:pStyle w:val="1"/>
        <w:pBdr>
          <w:top w:val="nil"/>
          <w:left w:val="nil"/>
          <w:bottom w:val="nil"/>
          <w:right w:val="nil"/>
          <w:between w:val="nil"/>
        </w:pBdr>
        <w:spacing w:after="200" w:line="276" w:lineRule="auto"/>
        <w:ind w:firstLine="284"/>
        <w:jc w:val="both"/>
        <w:rPr>
          <w:rFonts w:asciiTheme="minorHAnsi" w:eastAsia="Times New Roman" w:hAnsiTheme="minorHAnsi" w:cstheme="minorHAnsi"/>
          <w:b/>
          <w:bCs/>
          <w:color w:val="000000"/>
          <w:sz w:val="22"/>
          <w:szCs w:val="22"/>
        </w:rPr>
      </w:pPr>
      <w:r w:rsidRPr="00197F7C">
        <w:rPr>
          <w:rFonts w:asciiTheme="minorHAnsi" w:eastAsia="Times New Roman" w:hAnsiTheme="minorHAnsi" w:cstheme="minorHAnsi"/>
          <w:b/>
          <w:bCs/>
          <w:color w:val="000000"/>
          <w:sz w:val="22"/>
          <w:szCs w:val="22"/>
        </w:rPr>
        <w:t>Στην Κέρκυρα, έκλεισαν άλλα δύο σχολεία σήμερα και ολόκληρη τάξη από 3</w:t>
      </w:r>
      <w:r w:rsidRPr="00197F7C">
        <w:rPr>
          <w:rFonts w:asciiTheme="minorHAnsi" w:eastAsia="Times New Roman" w:hAnsiTheme="minorHAnsi" w:cstheme="minorHAnsi"/>
          <w:b/>
          <w:bCs/>
          <w:color w:val="000000"/>
          <w:sz w:val="22"/>
          <w:szCs w:val="22"/>
          <w:vertAlign w:val="superscript"/>
        </w:rPr>
        <w:t>ο</w:t>
      </w:r>
      <w:r w:rsidRPr="00197F7C">
        <w:rPr>
          <w:rFonts w:asciiTheme="minorHAnsi" w:eastAsia="Times New Roman" w:hAnsiTheme="minorHAnsi" w:cstheme="minorHAnsi"/>
          <w:b/>
          <w:bCs/>
          <w:color w:val="000000"/>
          <w:sz w:val="22"/>
          <w:szCs w:val="22"/>
        </w:rPr>
        <w:t xml:space="preserve"> σχολείο, μετά τα 11 τμήματα και το 1 σχολείο της προηγούμενης εβδομάδας ενώ και η διασπορά του ιού στο νησί μεγαλώνει επικίνδυνα.</w:t>
      </w:r>
    </w:p>
    <w:p w14:paraId="58A716E9" w14:textId="77777777" w:rsidR="004B7C81" w:rsidRPr="00A7272E" w:rsidRDefault="004B7C81" w:rsidP="004B7C81">
      <w:pPr>
        <w:pStyle w:val="1"/>
        <w:pBdr>
          <w:top w:val="nil"/>
          <w:left w:val="nil"/>
          <w:bottom w:val="nil"/>
          <w:right w:val="nil"/>
          <w:between w:val="nil"/>
        </w:pBdr>
        <w:spacing w:after="200" w:line="276" w:lineRule="auto"/>
        <w:ind w:firstLine="284"/>
        <w:jc w:val="both"/>
        <w:rPr>
          <w:rFonts w:asciiTheme="minorHAnsi" w:eastAsia="Times New Roman" w:hAnsiTheme="minorHAnsi" w:cstheme="minorHAnsi"/>
          <w:color w:val="000000"/>
          <w:sz w:val="22"/>
          <w:szCs w:val="22"/>
        </w:rPr>
      </w:pPr>
      <w:r w:rsidRPr="00A7272E">
        <w:rPr>
          <w:rFonts w:asciiTheme="minorHAnsi" w:eastAsia="Times New Roman" w:hAnsiTheme="minorHAnsi" w:cstheme="minorHAnsi"/>
          <w:color w:val="000000"/>
          <w:sz w:val="22"/>
          <w:szCs w:val="22"/>
        </w:rPr>
        <w:t xml:space="preserve">Την ίδια στιγμή που το κλείσιμο τμημάτων και σχολείων και στην περιοχή μας αυξάνεται καθημερινά με γεωμετρική πρόοδο, </w:t>
      </w:r>
      <w:r w:rsidRPr="00A7272E">
        <w:rPr>
          <w:rFonts w:asciiTheme="minorHAnsi" w:eastAsia="Times New Roman" w:hAnsiTheme="minorHAnsi" w:cstheme="minorHAnsi"/>
          <w:b/>
          <w:color w:val="000000"/>
          <w:sz w:val="22"/>
          <w:szCs w:val="22"/>
          <w:u w:val="single"/>
        </w:rPr>
        <w:t xml:space="preserve">η κυβέρνηση αποφάσισε να «κόψει» το δεύτερο </w:t>
      </w:r>
      <w:proofErr w:type="spellStart"/>
      <w:r w:rsidRPr="00A7272E">
        <w:rPr>
          <w:rFonts w:asciiTheme="minorHAnsi" w:eastAsia="Times New Roman" w:hAnsiTheme="minorHAnsi" w:cstheme="minorHAnsi"/>
          <w:b/>
          <w:color w:val="000000"/>
          <w:sz w:val="22"/>
          <w:szCs w:val="22"/>
          <w:u w:val="single"/>
          <w:lang w:val="en-US"/>
        </w:rPr>
        <w:t>self</w:t>
      </w:r>
      <w:r w:rsidRPr="00A7272E">
        <w:rPr>
          <w:rFonts w:asciiTheme="minorHAnsi" w:eastAsia="Times New Roman" w:hAnsiTheme="minorHAnsi" w:cstheme="minorHAnsi"/>
          <w:b/>
          <w:color w:val="000000"/>
          <w:sz w:val="22"/>
          <w:szCs w:val="22"/>
          <w:u w:val="single"/>
        </w:rPr>
        <w:t xml:space="preserve"> </w:t>
      </w:r>
      <w:r w:rsidRPr="00A7272E">
        <w:rPr>
          <w:rFonts w:asciiTheme="minorHAnsi" w:eastAsia="Times New Roman" w:hAnsiTheme="minorHAnsi" w:cstheme="minorHAnsi"/>
          <w:b/>
          <w:color w:val="000000"/>
          <w:sz w:val="22"/>
          <w:szCs w:val="22"/>
          <w:u w:val="single"/>
          <w:lang w:val="en-US"/>
        </w:rPr>
        <w:t>test</w:t>
      </w:r>
      <w:proofErr w:type="spellEnd"/>
      <w:r w:rsidRPr="00A7272E">
        <w:rPr>
          <w:rFonts w:asciiTheme="minorHAnsi" w:eastAsia="Times New Roman" w:hAnsiTheme="minorHAnsi" w:cstheme="minorHAnsi"/>
          <w:b/>
          <w:color w:val="000000"/>
          <w:sz w:val="22"/>
          <w:szCs w:val="22"/>
          <w:u w:val="single"/>
        </w:rPr>
        <w:t xml:space="preserve"> που δικαιούνται μαθητές και εκπαιδευτικοί ανά εβδομάδα</w:t>
      </w:r>
      <w:r w:rsidRPr="00A7272E">
        <w:rPr>
          <w:rFonts w:asciiTheme="minorHAnsi" w:eastAsia="Times New Roman" w:hAnsiTheme="minorHAnsi" w:cstheme="minorHAnsi"/>
          <w:color w:val="000000"/>
          <w:sz w:val="22"/>
          <w:szCs w:val="22"/>
        </w:rPr>
        <w:t xml:space="preserve"> παρά το γεγονός ότι αποτελούσε το πολυδιαφημιζόμενο «όπλο» κατά της πανδημίας! </w:t>
      </w:r>
      <w:r w:rsidRPr="00A7272E">
        <w:rPr>
          <w:rFonts w:asciiTheme="minorHAnsi" w:eastAsia="Times New Roman" w:hAnsiTheme="minorHAnsi" w:cstheme="minorHAnsi"/>
          <w:b/>
          <w:color w:val="000000"/>
          <w:sz w:val="22"/>
          <w:szCs w:val="22"/>
        </w:rPr>
        <w:t>Ενώ είναι ανοιχτά σχεδόν τα πάντα, ενώ ο εμβολιασμός είναι ακόμα σε χαμηλά επίπεδα, κυβέρνηση και ΥΠΑΙΘ εκτίμησαν ότι είναι σπατάλη το 2</w:t>
      </w:r>
      <w:r w:rsidRPr="00A7272E">
        <w:rPr>
          <w:rFonts w:asciiTheme="minorHAnsi" w:eastAsia="Times New Roman" w:hAnsiTheme="minorHAnsi" w:cstheme="minorHAnsi"/>
          <w:b/>
          <w:color w:val="000000"/>
          <w:sz w:val="22"/>
          <w:szCs w:val="22"/>
          <w:vertAlign w:val="superscript"/>
        </w:rPr>
        <w:t>ο</w:t>
      </w:r>
      <w:r w:rsidRPr="00A7272E">
        <w:rPr>
          <w:rFonts w:asciiTheme="minorHAnsi" w:eastAsia="Times New Roman" w:hAnsiTheme="minorHAnsi" w:cstheme="minorHAnsi"/>
          <w:b/>
          <w:color w:val="000000"/>
          <w:sz w:val="22"/>
          <w:szCs w:val="22"/>
        </w:rPr>
        <w:t xml:space="preserve"> δωρεάν </w:t>
      </w:r>
      <w:r w:rsidRPr="00A7272E">
        <w:rPr>
          <w:rFonts w:asciiTheme="minorHAnsi" w:eastAsia="Times New Roman" w:hAnsiTheme="minorHAnsi" w:cstheme="minorHAnsi"/>
          <w:b/>
          <w:color w:val="000000"/>
          <w:sz w:val="22"/>
          <w:szCs w:val="22"/>
          <w:lang w:val="en-US"/>
        </w:rPr>
        <w:t>self</w:t>
      </w:r>
      <w:r w:rsidRPr="00A7272E">
        <w:rPr>
          <w:rFonts w:asciiTheme="minorHAnsi" w:eastAsia="Times New Roman" w:hAnsiTheme="minorHAnsi" w:cstheme="minorHAnsi"/>
          <w:b/>
          <w:color w:val="000000"/>
          <w:sz w:val="22"/>
          <w:szCs w:val="22"/>
        </w:rPr>
        <w:t xml:space="preserve"> – </w:t>
      </w:r>
      <w:r w:rsidRPr="00A7272E">
        <w:rPr>
          <w:rFonts w:asciiTheme="minorHAnsi" w:eastAsia="Times New Roman" w:hAnsiTheme="minorHAnsi" w:cstheme="minorHAnsi"/>
          <w:b/>
          <w:color w:val="000000"/>
          <w:sz w:val="22"/>
          <w:szCs w:val="22"/>
          <w:lang w:val="en-US"/>
        </w:rPr>
        <w:t>test</w:t>
      </w:r>
      <w:r w:rsidRPr="00A7272E">
        <w:rPr>
          <w:rFonts w:asciiTheme="minorHAnsi" w:eastAsia="Times New Roman" w:hAnsiTheme="minorHAnsi" w:cstheme="minorHAnsi"/>
          <w:b/>
          <w:color w:val="000000"/>
          <w:sz w:val="22"/>
          <w:szCs w:val="22"/>
        </w:rPr>
        <w:t xml:space="preserve"> την εβδομάδα! </w:t>
      </w:r>
    </w:p>
    <w:p w14:paraId="1D26D7FE" w14:textId="77777777" w:rsidR="004B7C81" w:rsidRPr="00A7272E" w:rsidRDefault="004B7C81" w:rsidP="004B7C81">
      <w:pPr>
        <w:pStyle w:val="1"/>
        <w:pBdr>
          <w:top w:val="nil"/>
          <w:left w:val="nil"/>
          <w:bottom w:val="nil"/>
          <w:right w:val="nil"/>
          <w:between w:val="nil"/>
        </w:pBdr>
        <w:spacing w:after="200" w:line="276" w:lineRule="auto"/>
        <w:ind w:firstLine="284"/>
        <w:jc w:val="both"/>
        <w:rPr>
          <w:rFonts w:asciiTheme="minorHAnsi" w:eastAsia="Times New Roman" w:hAnsiTheme="minorHAnsi" w:cstheme="minorHAnsi"/>
          <w:color w:val="000000"/>
          <w:sz w:val="22"/>
          <w:szCs w:val="22"/>
        </w:rPr>
      </w:pPr>
      <w:r w:rsidRPr="00A7272E">
        <w:rPr>
          <w:rFonts w:asciiTheme="minorHAnsi" w:eastAsia="Times New Roman" w:hAnsiTheme="minorHAnsi" w:cstheme="minorHAnsi"/>
          <w:color w:val="000000"/>
          <w:sz w:val="22"/>
          <w:szCs w:val="22"/>
        </w:rPr>
        <w:t xml:space="preserve">Ταυτόχρονα, η κυβέρνηση με τις δηλώσεις του Πρωθυπουργού, έσπευσε να δείξει με το δάχτυλο τους εργαζόμενους και τη νεολαία ως υπεύθυνες για την αύξηση των κρουσμάτων από δω και πέρα αφού η κυβέρνηση βλέπει μόνο τη </w:t>
      </w:r>
      <w:r w:rsidRPr="00A7272E">
        <w:rPr>
          <w:rFonts w:asciiTheme="minorHAnsi" w:eastAsia="Times New Roman" w:hAnsiTheme="minorHAnsi" w:cstheme="minorHAnsi"/>
          <w:b/>
          <w:i/>
          <w:color w:val="000000"/>
          <w:sz w:val="22"/>
          <w:szCs w:val="22"/>
        </w:rPr>
        <w:t>«</w:t>
      </w:r>
      <w:r w:rsidRPr="00A7272E">
        <w:rPr>
          <w:rFonts w:asciiTheme="minorHAnsi" w:eastAsia="Times New Roman" w:hAnsiTheme="minorHAnsi" w:cstheme="minorHAnsi"/>
          <w:b/>
          <w:i/>
          <w:iCs/>
          <w:sz w:val="22"/>
          <w:szCs w:val="22"/>
        </w:rPr>
        <w:t>συμπεριφορά μας και την ατομική ευθύνη</w:t>
      </w:r>
      <w:r w:rsidRPr="00A7272E">
        <w:rPr>
          <w:rFonts w:asciiTheme="minorHAnsi" w:eastAsia="Times New Roman" w:hAnsiTheme="minorHAnsi" w:cstheme="minorHAnsi"/>
          <w:b/>
          <w:i/>
          <w:color w:val="000000"/>
          <w:sz w:val="22"/>
          <w:szCs w:val="22"/>
        </w:rPr>
        <w:t>».</w:t>
      </w:r>
      <w:r w:rsidRPr="00A7272E">
        <w:rPr>
          <w:rFonts w:asciiTheme="minorHAnsi" w:eastAsia="Times New Roman" w:hAnsiTheme="minorHAnsi" w:cstheme="minorHAnsi"/>
          <w:i/>
          <w:color w:val="000000"/>
          <w:sz w:val="22"/>
          <w:szCs w:val="22"/>
        </w:rPr>
        <w:t xml:space="preserve"> </w:t>
      </w:r>
    </w:p>
    <w:p w14:paraId="7638F29A" w14:textId="77777777" w:rsidR="004B7C81" w:rsidRPr="00A7272E" w:rsidRDefault="004B7C81" w:rsidP="004B7C81">
      <w:pPr>
        <w:pStyle w:val="1"/>
        <w:pBdr>
          <w:top w:val="nil"/>
          <w:left w:val="nil"/>
          <w:bottom w:val="nil"/>
          <w:right w:val="nil"/>
          <w:between w:val="nil"/>
        </w:pBdr>
        <w:spacing w:after="200" w:line="276" w:lineRule="auto"/>
        <w:ind w:firstLine="284"/>
        <w:jc w:val="both"/>
        <w:rPr>
          <w:rFonts w:asciiTheme="minorHAnsi" w:eastAsia="Times New Roman" w:hAnsiTheme="minorHAnsi" w:cstheme="minorHAnsi"/>
          <w:color w:val="000000"/>
          <w:sz w:val="22"/>
          <w:szCs w:val="22"/>
        </w:rPr>
      </w:pPr>
      <w:r w:rsidRPr="00A7272E">
        <w:rPr>
          <w:rFonts w:asciiTheme="minorHAnsi" w:eastAsia="Times New Roman" w:hAnsiTheme="minorHAnsi" w:cstheme="minorHAnsi"/>
          <w:color w:val="000000"/>
          <w:sz w:val="22"/>
          <w:szCs w:val="22"/>
        </w:rPr>
        <w:t xml:space="preserve">Επιπλέον, πληθαίνουν οι καταγγελίες αναπληρωτών συναδέλφων ότι δεν τους εντοπίζει το σύστημα για την προμήθεια των τεστ, ενώ υπάρχουν καταγγελίες από διάφορες περιοχές για ελλείψεις </w:t>
      </w:r>
      <w:proofErr w:type="spellStart"/>
      <w:r w:rsidRPr="00A7272E">
        <w:rPr>
          <w:rFonts w:asciiTheme="minorHAnsi" w:eastAsia="Times New Roman" w:hAnsiTheme="minorHAnsi" w:cstheme="minorHAnsi"/>
          <w:color w:val="000000"/>
          <w:sz w:val="22"/>
          <w:szCs w:val="22"/>
        </w:rPr>
        <w:t>self</w:t>
      </w:r>
      <w:proofErr w:type="spellEnd"/>
      <w:r w:rsidRPr="00A7272E">
        <w:rPr>
          <w:rFonts w:asciiTheme="minorHAnsi" w:eastAsia="Times New Roman" w:hAnsiTheme="minorHAnsi" w:cstheme="minorHAnsi"/>
          <w:color w:val="000000"/>
          <w:sz w:val="22"/>
          <w:szCs w:val="22"/>
        </w:rPr>
        <w:t xml:space="preserve"> – </w:t>
      </w:r>
      <w:proofErr w:type="spellStart"/>
      <w:r w:rsidRPr="00A7272E">
        <w:rPr>
          <w:rFonts w:asciiTheme="minorHAnsi" w:eastAsia="Times New Roman" w:hAnsiTheme="minorHAnsi" w:cstheme="minorHAnsi"/>
          <w:color w:val="000000"/>
          <w:sz w:val="22"/>
          <w:szCs w:val="22"/>
        </w:rPr>
        <w:t>test</w:t>
      </w:r>
      <w:proofErr w:type="spellEnd"/>
      <w:r w:rsidRPr="00A7272E">
        <w:rPr>
          <w:rFonts w:asciiTheme="minorHAnsi" w:eastAsia="Times New Roman" w:hAnsiTheme="minorHAnsi" w:cstheme="minorHAnsi"/>
          <w:color w:val="000000"/>
          <w:sz w:val="22"/>
          <w:szCs w:val="22"/>
        </w:rPr>
        <w:t xml:space="preserve"> τα φαρμακεία, ενώ στα Σχολεία Δεύτερης Ευκαιρίας δεν δικαιούνται δωρεάν </w:t>
      </w:r>
      <w:r w:rsidRPr="00A7272E">
        <w:rPr>
          <w:rFonts w:asciiTheme="minorHAnsi" w:eastAsia="Times New Roman" w:hAnsiTheme="minorHAnsi" w:cstheme="minorHAnsi"/>
          <w:color w:val="000000"/>
          <w:sz w:val="22"/>
          <w:szCs w:val="22"/>
          <w:lang w:val="en-US"/>
        </w:rPr>
        <w:t>self</w:t>
      </w:r>
      <w:r w:rsidRPr="00A7272E">
        <w:rPr>
          <w:rFonts w:asciiTheme="minorHAnsi" w:eastAsia="Times New Roman" w:hAnsiTheme="minorHAnsi" w:cstheme="minorHAnsi"/>
          <w:color w:val="000000"/>
          <w:sz w:val="22"/>
          <w:szCs w:val="22"/>
        </w:rPr>
        <w:t xml:space="preserve"> – </w:t>
      </w:r>
      <w:r w:rsidRPr="00A7272E">
        <w:rPr>
          <w:rFonts w:asciiTheme="minorHAnsi" w:eastAsia="Times New Roman" w:hAnsiTheme="minorHAnsi" w:cstheme="minorHAnsi"/>
          <w:color w:val="000000"/>
          <w:sz w:val="22"/>
          <w:szCs w:val="22"/>
          <w:lang w:val="en-US"/>
        </w:rPr>
        <w:t>test</w:t>
      </w:r>
      <w:r w:rsidRPr="00A7272E">
        <w:rPr>
          <w:rFonts w:asciiTheme="minorHAnsi" w:eastAsia="Times New Roman" w:hAnsiTheme="minorHAnsi" w:cstheme="minorHAnsi"/>
          <w:color w:val="000000"/>
          <w:sz w:val="22"/>
          <w:szCs w:val="22"/>
        </w:rPr>
        <w:t xml:space="preserve"> ούτε εκπαιδευτικοί ούτε μαθητές! </w:t>
      </w:r>
    </w:p>
    <w:p w14:paraId="01BFFB28" w14:textId="77777777" w:rsidR="004B7C81" w:rsidRPr="00A7272E" w:rsidRDefault="004B7C81" w:rsidP="004B7C81">
      <w:pPr>
        <w:pStyle w:val="1"/>
        <w:pBdr>
          <w:top w:val="nil"/>
          <w:left w:val="nil"/>
          <w:bottom w:val="nil"/>
          <w:right w:val="nil"/>
          <w:between w:val="nil"/>
        </w:pBdr>
        <w:spacing w:after="200" w:line="276" w:lineRule="auto"/>
        <w:ind w:firstLine="284"/>
        <w:jc w:val="both"/>
        <w:rPr>
          <w:rFonts w:asciiTheme="minorHAnsi" w:eastAsia="Times New Roman" w:hAnsiTheme="minorHAnsi" w:cstheme="minorHAnsi"/>
          <w:color w:val="000000"/>
          <w:sz w:val="22"/>
          <w:szCs w:val="22"/>
        </w:rPr>
      </w:pPr>
      <w:r w:rsidRPr="00A7272E">
        <w:rPr>
          <w:rFonts w:asciiTheme="minorHAnsi" w:eastAsia="Times New Roman" w:hAnsiTheme="minorHAnsi" w:cstheme="minorHAnsi"/>
          <w:color w:val="000000"/>
          <w:sz w:val="22"/>
          <w:szCs w:val="22"/>
        </w:rPr>
        <w:t>Η διατύπωση των υγειονομικών πρωτοκόλλων στην τελευταία ΚΥΑ της κυβέρνησης, αφήνει ανοιχτό το ενδεχόμενο, να παραμένουν ανοιχτά τα σχολεία ακόμα και με 4 κρούσματα. Κάτι που και η τοπική διοίκηση (υγειονομική και εκπαιδευτική) προσπαθεί να εκμεταλλευτεί, βάζοντας σε κίνδυνο την υγεία μαθητών, γονιών κι εκπαιδευτικών. Ταυτόχρονα ακόμα υπάρχουν προβλήματα με τις καθαρίστριες, αφού σε απουσίες των ήδη υπαρχουσών δεν υπάρχει σχέδιο κάλυψής τους από το Δήμο</w:t>
      </w:r>
      <w:r w:rsidRPr="00622B0F">
        <w:rPr>
          <w:rFonts w:asciiTheme="minorHAnsi" w:eastAsia="Times New Roman" w:hAnsiTheme="minorHAnsi" w:cstheme="minorHAnsi"/>
          <w:color w:val="000000"/>
          <w:sz w:val="22"/>
          <w:szCs w:val="22"/>
        </w:rPr>
        <w:t>,</w:t>
      </w:r>
      <w:r w:rsidRPr="00A7272E">
        <w:rPr>
          <w:rFonts w:asciiTheme="minorHAnsi" w:eastAsia="Times New Roman" w:hAnsiTheme="minorHAnsi" w:cstheme="minorHAnsi"/>
          <w:color w:val="000000"/>
          <w:sz w:val="22"/>
          <w:szCs w:val="22"/>
        </w:rPr>
        <w:t xml:space="preserve"> ενώ και δε γίνονται απολυμάνσεις στα σχολεία που έχουν κρούσματα, αφού ο Δήμος δεν καλύπτει τα έξοδα.</w:t>
      </w:r>
    </w:p>
    <w:p w14:paraId="3D12CEBA" w14:textId="77777777" w:rsidR="004B7C81" w:rsidRPr="00A7272E" w:rsidRDefault="004B7C81" w:rsidP="004B7C81">
      <w:pPr>
        <w:pStyle w:val="1"/>
        <w:pBdr>
          <w:top w:val="nil"/>
          <w:left w:val="nil"/>
          <w:bottom w:val="nil"/>
          <w:right w:val="nil"/>
          <w:between w:val="nil"/>
        </w:pBdr>
        <w:spacing w:after="200" w:line="276" w:lineRule="auto"/>
        <w:ind w:firstLine="284"/>
        <w:jc w:val="both"/>
        <w:rPr>
          <w:rFonts w:asciiTheme="minorHAnsi" w:eastAsia="Times New Roman" w:hAnsiTheme="minorHAnsi" w:cstheme="minorHAnsi"/>
          <w:color w:val="000000"/>
          <w:sz w:val="22"/>
          <w:szCs w:val="22"/>
        </w:rPr>
      </w:pPr>
      <w:r w:rsidRPr="00A7272E">
        <w:rPr>
          <w:rFonts w:asciiTheme="minorHAnsi" w:eastAsia="Times New Roman" w:hAnsiTheme="minorHAnsi" w:cstheme="minorHAnsi"/>
          <w:b/>
          <w:color w:val="000000"/>
          <w:sz w:val="22"/>
          <w:szCs w:val="22"/>
        </w:rPr>
        <w:t xml:space="preserve">Ως εδώ! Τέρμα πια στην κοροϊδία! </w:t>
      </w:r>
      <w:r w:rsidRPr="00A7272E">
        <w:rPr>
          <w:rFonts w:asciiTheme="minorHAnsi" w:eastAsia="Times New Roman" w:hAnsiTheme="minorHAnsi" w:cstheme="minorHAnsi"/>
          <w:color w:val="000000"/>
          <w:sz w:val="22"/>
          <w:szCs w:val="22"/>
        </w:rPr>
        <w:t xml:space="preserve">Εδώ και τώρα η κυβέρνηση, Υπ. Παιδείας και Δήμοι να πάρουν όλα τα αναγκαία μέτρα ώστε τα σχολεία να μην καταστούν εστίες </w:t>
      </w:r>
      <w:proofErr w:type="spellStart"/>
      <w:r w:rsidRPr="00A7272E">
        <w:rPr>
          <w:rFonts w:asciiTheme="minorHAnsi" w:eastAsia="Times New Roman" w:hAnsiTheme="minorHAnsi" w:cstheme="minorHAnsi"/>
          <w:color w:val="000000"/>
          <w:sz w:val="22"/>
          <w:szCs w:val="22"/>
        </w:rPr>
        <w:t>υπερμετάδοσης</w:t>
      </w:r>
      <w:proofErr w:type="spellEnd"/>
      <w:r w:rsidRPr="00A7272E">
        <w:rPr>
          <w:rFonts w:asciiTheme="minorHAnsi" w:eastAsia="Times New Roman" w:hAnsiTheme="minorHAnsi" w:cstheme="minorHAnsi"/>
          <w:color w:val="000000"/>
          <w:sz w:val="22"/>
          <w:szCs w:val="22"/>
        </w:rPr>
        <w:t xml:space="preserve"> του ιού. </w:t>
      </w:r>
    </w:p>
    <w:p w14:paraId="15917AF6" w14:textId="77777777" w:rsidR="004B7C81" w:rsidRPr="00A7272E" w:rsidRDefault="004B7C81" w:rsidP="004B7C81">
      <w:pPr>
        <w:pStyle w:val="1"/>
        <w:pBdr>
          <w:top w:val="nil"/>
          <w:left w:val="nil"/>
          <w:bottom w:val="nil"/>
          <w:right w:val="nil"/>
          <w:between w:val="nil"/>
        </w:pBdr>
        <w:spacing w:after="200" w:line="276" w:lineRule="auto"/>
        <w:ind w:firstLine="284"/>
        <w:jc w:val="center"/>
        <w:rPr>
          <w:rFonts w:asciiTheme="minorHAnsi" w:eastAsia="Times New Roman" w:hAnsiTheme="minorHAnsi" w:cstheme="minorHAnsi"/>
          <w:color w:val="000000"/>
          <w:sz w:val="22"/>
          <w:szCs w:val="22"/>
          <w:u w:val="single"/>
        </w:rPr>
      </w:pPr>
      <w:r w:rsidRPr="00A7272E">
        <w:rPr>
          <w:rFonts w:asciiTheme="minorHAnsi" w:eastAsia="Times New Roman" w:hAnsiTheme="minorHAnsi" w:cstheme="minorHAnsi"/>
          <w:b/>
          <w:color w:val="000000"/>
          <w:sz w:val="22"/>
          <w:szCs w:val="22"/>
          <w:u w:val="single"/>
        </w:rPr>
        <w:t>Εδώ και τώρα:</w:t>
      </w:r>
    </w:p>
    <w:p w14:paraId="0926DB21" w14:textId="77777777" w:rsidR="004B7C81" w:rsidRPr="00A7272E" w:rsidRDefault="004B7C81" w:rsidP="004B7C81">
      <w:pPr>
        <w:pStyle w:val="1"/>
        <w:numPr>
          <w:ilvl w:val="0"/>
          <w:numId w:val="8"/>
        </w:numPr>
        <w:pBdr>
          <w:top w:val="nil"/>
          <w:left w:val="nil"/>
          <w:bottom w:val="nil"/>
          <w:right w:val="nil"/>
          <w:between w:val="nil"/>
        </w:pBdr>
        <w:spacing w:line="276" w:lineRule="auto"/>
        <w:ind w:left="426"/>
        <w:jc w:val="both"/>
        <w:rPr>
          <w:rFonts w:asciiTheme="minorHAnsi" w:hAnsiTheme="minorHAnsi" w:cstheme="minorHAnsi"/>
          <w:color w:val="000000"/>
          <w:sz w:val="22"/>
          <w:szCs w:val="22"/>
        </w:rPr>
      </w:pPr>
      <w:r w:rsidRPr="00A7272E">
        <w:rPr>
          <w:rFonts w:asciiTheme="minorHAnsi" w:eastAsia="Times New Roman" w:hAnsiTheme="minorHAnsi" w:cstheme="minorHAnsi"/>
          <w:b/>
          <w:color w:val="000000"/>
          <w:sz w:val="22"/>
          <w:szCs w:val="22"/>
        </w:rPr>
        <w:t>Μαζικά τεστ</w:t>
      </w:r>
      <w:r w:rsidRPr="00A7272E">
        <w:rPr>
          <w:rFonts w:asciiTheme="minorHAnsi" w:eastAsia="Times New Roman" w:hAnsiTheme="minorHAnsi" w:cstheme="minorHAnsi"/>
          <w:color w:val="000000"/>
          <w:sz w:val="22"/>
          <w:szCs w:val="22"/>
        </w:rPr>
        <w:t xml:space="preserve"> στα σχολεία με ευθύνη του ΕΟΔΥ, για εκπαιδευτικούς, μαθητές και όλους τους εργαζόμενους (σχ. καθαρίστριες, τροχονόμοι, κυλικεία ) </w:t>
      </w:r>
    </w:p>
    <w:p w14:paraId="32B13776" w14:textId="77777777" w:rsidR="004B7C81" w:rsidRPr="00A7272E" w:rsidRDefault="004B7C81" w:rsidP="004B7C81">
      <w:pPr>
        <w:pStyle w:val="1"/>
        <w:numPr>
          <w:ilvl w:val="0"/>
          <w:numId w:val="8"/>
        </w:numPr>
        <w:pBdr>
          <w:top w:val="nil"/>
          <w:left w:val="nil"/>
          <w:bottom w:val="nil"/>
          <w:right w:val="nil"/>
          <w:between w:val="nil"/>
        </w:pBdr>
        <w:spacing w:line="276" w:lineRule="auto"/>
        <w:ind w:left="426"/>
        <w:jc w:val="both"/>
        <w:rPr>
          <w:rFonts w:asciiTheme="minorHAnsi" w:hAnsiTheme="minorHAnsi" w:cstheme="minorHAnsi"/>
          <w:color w:val="000000"/>
          <w:sz w:val="22"/>
          <w:szCs w:val="22"/>
        </w:rPr>
      </w:pPr>
      <w:r w:rsidRPr="00A7272E">
        <w:rPr>
          <w:rFonts w:asciiTheme="minorHAnsi" w:eastAsia="Times New Roman" w:hAnsiTheme="minorHAnsi" w:cstheme="minorHAnsi"/>
          <w:b/>
          <w:color w:val="000000"/>
          <w:sz w:val="22"/>
          <w:szCs w:val="22"/>
        </w:rPr>
        <w:lastRenderedPageBreak/>
        <w:t>Επιτάχυνση του εμβολιασμού</w:t>
      </w:r>
      <w:r w:rsidRPr="00A7272E">
        <w:rPr>
          <w:rFonts w:asciiTheme="minorHAnsi" w:eastAsia="Times New Roman" w:hAnsiTheme="minorHAnsi" w:cstheme="minorHAnsi"/>
          <w:color w:val="000000"/>
          <w:sz w:val="22"/>
          <w:szCs w:val="22"/>
        </w:rPr>
        <w:t xml:space="preserve"> των εκπαιδευτικών με όλα τα διαθέσιμα εμβόλια. </w:t>
      </w:r>
    </w:p>
    <w:p w14:paraId="53A985BA" w14:textId="77777777" w:rsidR="004B7C81" w:rsidRPr="00A7272E" w:rsidRDefault="004B7C81" w:rsidP="004B7C81">
      <w:pPr>
        <w:pStyle w:val="1"/>
        <w:numPr>
          <w:ilvl w:val="0"/>
          <w:numId w:val="8"/>
        </w:numPr>
        <w:pBdr>
          <w:top w:val="nil"/>
          <w:left w:val="nil"/>
          <w:bottom w:val="nil"/>
          <w:right w:val="nil"/>
          <w:between w:val="nil"/>
        </w:pBdr>
        <w:spacing w:line="276" w:lineRule="auto"/>
        <w:ind w:left="426"/>
        <w:jc w:val="both"/>
        <w:rPr>
          <w:rFonts w:asciiTheme="minorHAnsi" w:hAnsiTheme="minorHAnsi" w:cstheme="minorHAnsi"/>
          <w:color w:val="000000"/>
          <w:sz w:val="22"/>
          <w:szCs w:val="22"/>
        </w:rPr>
      </w:pPr>
      <w:r w:rsidRPr="00A7272E">
        <w:rPr>
          <w:rFonts w:asciiTheme="minorHAnsi" w:eastAsia="Times New Roman" w:hAnsiTheme="minorHAnsi" w:cstheme="minorHAnsi"/>
          <w:b/>
          <w:color w:val="000000"/>
          <w:sz w:val="22"/>
          <w:szCs w:val="22"/>
        </w:rPr>
        <w:t>Μέτρα για την αραίωση των μαθητών ανά τάξη.</w:t>
      </w:r>
    </w:p>
    <w:p w14:paraId="297C24F0" w14:textId="77777777" w:rsidR="004B7C81" w:rsidRPr="00A7272E" w:rsidRDefault="004B7C81" w:rsidP="004B7C81">
      <w:pPr>
        <w:pStyle w:val="1"/>
        <w:numPr>
          <w:ilvl w:val="0"/>
          <w:numId w:val="8"/>
        </w:numPr>
        <w:pBdr>
          <w:top w:val="nil"/>
          <w:left w:val="nil"/>
          <w:bottom w:val="nil"/>
          <w:right w:val="nil"/>
          <w:between w:val="nil"/>
        </w:pBdr>
        <w:spacing w:line="276" w:lineRule="auto"/>
        <w:ind w:left="426"/>
        <w:jc w:val="both"/>
        <w:rPr>
          <w:rFonts w:asciiTheme="minorHAnsi" w:hAnsiTheme="minorHAnsi" w:cstheme="minorHAnsi"/>
          <w:color w:val="000000"/>
          <w:sz w:val="22"/>
          <w:szCs w:val="22"/>
        </w:rPr>
      </w:pPr>
      <w:r w:rsidRPr="00A7272E">
        <w:rPr>
          <w:rFonts w:asciiTheme="minorHAnsi" w:eastAsia="Times New Roman" w:hAnsiTheme="minorHAnsi" w:cstheme="minorHAnsi"/>
          <w:b/>
          <w:color w:val="000000"/>
          <w:sz w:val="22"/>
          <w:szCs w:val="22"/>
        </w:rPr>
        <w:t>Άμεσα μέτρα ενίσχυσης και στήριξης των μαθητών για τις τεράστιες ελλείψεις</w:t>
      </w:r>
      <w:r w:rsidRPr="00A7272E">
        <w:rPr>
          <w:rFonts w:asciiTheme="minorHAnsi" w:eastAsia="Times New Roman" w:hAnsiTheme="minorHAnsi" w:cstheme="minorHAnsi"/>
          <w:color w:val="000000"/>
          <w:sz w:val="22"/>
          <w:szCs w:val="22"/>
        </w:rPr>
        <w:t xml:space="preserve"> και τα συσσωρευμένα προβλήματα που έχουν δημιουργηθεί. </w:t>
      </w:r>
    </w:p>
    <w:p w14:paraId="1AA1C20A" w14:textId="77777777" w:rsidR="004B7C81" w:rsidRPr="00A7272E" w:rsidRDefault="004B7C81" w:rsidP="004B7C81">
      <w:pPr>
        <w:pStyle w:val="1"/>
        <w:numPr>
          <w:ilvl w:val="0"/>
          <w:numId w:val="8"/>
        </w:numPr>
        <w:pBdr>
          <w:top w:val="nil"/>
          <w:left w:val="nil"/>
          <w:bottom w:val="nil"/>
          <w:right w:val="nil"/>
          <w:between w:val="nil"/>
        </w:pBdr>
        <w:spacing w:after="160" w:line="276" w:lineRule="auto"/>
        <w:ind w:left="426"/>
        <w:jc w:val="both"/>
        <w:rPr>
          <w:rFonts w:asciiTheme="minorHAnsi" w:hAnsiTheme="minorHAnsi" w:cstheme="minorHAnsi"/>
          <w:color w:val="000000"/>
          <w:sz w:val="22"/>
          <w:szCs w:val="22"/>
        </w:rPr>
      </w:pPr>
      <w:r w:rsidRPr="00A7272E">
        <w:rPr>
          <w:rFonts w:asciiTheme="minorHAnsi" w:eastAsia="Times New Roman" w:hAnsiTheme="minorHAnsi" w:cstheme="minorHAnsi"/>
          <w:b/>
          <w:color w:val="000000"/>
          <w:sz w:val="22"/>
          <w:szCs w:val="22"/>
        </w:rPr>
        <w:t>Άδεια ειδικού σκοπού για όλους τους γονείς μικρών παιδιών.</w:t>
      </w:r>
      <w:r w:rsidRPr="00A7272E">
        <w:rPr>
          <w:rFonts w:asciiTheme="minorHAnsi" w:eastAsia="Times New Roman" w:hAnsiTheme="minorHAnsi" w:cstheme="minorHAnsi"/>
          <w:color w:val="000000"/>
          <w:sz w:val="22"/>
          <w:szCs w:val="22"/>
        </w:rPr>
        <w:t xml:space="preserve"> Να μην κοπεί ούτε μια μέρα κανονικής άδειας για όσους συναδέλφους έκαναν ή θα κάνουν χρήση της συγκεκριμένης άδειας. </w:t>
      </w:r>
    </w:p>
    <w:p w14:paraId="4A9DAB9C" w14:textId="77777777" w:rsidR="004B7C81" w:rsidRPr="00A7272E" w:rsidRDefault="004B7C81" w:rsidP="004B7C81">
      <w:pPr>
        <w:pStyle w:val="1"/>
        <w:numPr>
          <w:ilvl w:val="0"/>
          <w:numId w:val="8"/>
        </w:numPr>
        <w:pBdr>
          <w:top w:val="nil"/>
          <w:left w:val="nil"/>
          <w:bottom w:val="nil"/>
          <w:right w:val="nil"/>
          <w:between w:val="nil"/>
        </w:pBdr>
        <w:spacing w:after="160" w:line="276" w:lineRule="auto"/>
        <w:ind w:left="426"/>
        <w:jc w:val="both"/>
        <w:rPr>
          <w:rFonts w:asciiTheme="minorHAnsi" w:hAnsiTheme="minorHAnsi" w:cstheme="minorHAnsi"/>
          <w:color w:val="000000"/>
          <w:sz w:val="22"/>
          <w:szCs w:val="22"/>
        </w:rPr>
      </w:pPr>
      <w:r w:rsidRPr="00A7272E">
        <w:rPr>
          <w:rFonts w:asciiTheme="minorHAnsi" w:eastAsia="Times New Roman" w:hAnsiTheme="minorHAnsi" w:cstheme="minorHAnsi"/>
          <w:b/>
          <w:color w:val="000000"/>
          <w:sz w:val="22"/>
          <w:szCs w:val="22"/>
        </w:rPr>
        <w:t xml:space="preserve">ΔΟΕ και ΟΛΜΕ να πάρουν άμεσα θέση </w:t>
      </w:r>
      <w:r w:rsidRPr="00A7272E">
        <w:rPr>
          <w:rFonts w:asciiTheme="minorHAnsi" w:eastAsia="Times New Roman" w:hAnsiTheme="minorHAnsi" w:cstheme="minorHAnsi"/>
          <w:color w:val="000000"/>
          <w:sz w:val="22"/>
          <w:szCs w:val="22"/>
        </w:rPr>
        <w:t>για την κατάσταση που επικρατεί στα σχολεία.</w:t>
      </w:r>
    </w:p>
    <w:p w14:paraId="5B6E6B8A" w14:textId="77777777" w:rsidR="00AE1AD3" w:rsidRPr="00AE1AD3" w:rsidRDefault="00AE1AD3" w:rsidP="00AE1AD3">
      <w:pPr>
        <w:spacing w:line="276" w:lineRule="auto"/>
        <w:rPr>
          <w:rFonts w:cstheme="minorHAnsi"/>
        </w:rPr>
      </w:pPr>
    </w:p>
    <w:p w14:paraId="4B1B1866" w14:textId="77777777" w:rsidR="00527327" w:rsidRPr="00527327" w:rsidRDefault="00527327" w:rsidP="00527327">
      <w:pPr>
        <w:pStyle w:val="a8"/>
        <w:spacing w:after="0"/>
        <w:ind w:left="360"/>
        <w:jc w:val="both"/>
        <w:rPr>
          <w:rFonts w:ascii="Liberation Serif" w:hAnsi="Liberation Serif"/>
          <w:b/>
          <w:sz w:val="19"/>
          <w:szCs w:val="20"/>
        </w:rPr>
      </w:pPr>
    </w:p>
    <w:p w14:paraId="1118A3CC" w14:textId="77777777" w:rsidR="0085546F" w:rsidRDefault="0085546F">
      <w:pPr>
        <w:spacing w:before="120" w:after="120" w:line="276" w:lineRule="auto"/>
        <w:jc w:val="center"/>
        <w:rPr>
          <w:rFonts w:ascii="Calibri" w:eastAsia="Noto Serif CJK SC" w:hAnsi="Calibri" w:cs="Calibri"/>
          <w:kern w:val="2"/>
          <w:sz w:val="20"/>
          <w:szCs w:val="20"/>
          <w:lang w:eastAsia="zh-CN" w:bidi="hi-IN"/>
        </w:rPr>
      </w:pPr>
    </w:p>
    <w:p w14:paraId="795074DD" w14:textId="77777777" w:rsidR="0085546F" w:rsidRDefault="00527327">
      <w:pPr>
        <w:jc w:val="center"/>
        <w:rPr>
          <w:sz w:val="20"/>
          <w:szCs w:val="20"/>
        </w:rPr>
      </w:pPr>
      <w:r>
        <w:rPr>
          <w:noProof/>
        </w:rPr>
        <w:drawing>
          <wp:inline distT="0" distB="0" distL="0" distR="0" wp14:anchorId="1EA0457D" wp14:editId="1B4D5888">
            <wp:extent cx="6042020" cy="13239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6086362" cy="1333691"/>
                    </a:xfrm>
                    <a:prstGeom prst="rect">
                      <a:avLst/>
                    </a:prstGeom>
                  </pic:spPr>
                </pic:pic>
              </a:graphicData>
            </a:graphic>
          </wp:inline>
        </w:drawing>
      </w:r>
    </w:p>
    <w:sectPr w:rsidR="0085546F">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A1"/>
    <w:family w:val="roman"/>
    <w:pitch w:val="variable"/>
    <w:sig w:usb0="00000000" w:usb1="500078FF" w:usb2="00000021" w:usb3="00000000" w:csb0="000001BF" w:csb1="00000000"/>
  </w:font>
  <w:font w:name="Noto Serif CJK SC">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AD6"/>
    <w:multiLevelType w:val="hybridMultilevel"/>
    <w:tmpl w:val="239C80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0FB005B5"/>
    <w:multiLevelType w:val="hybridMultilevel"/>
    <w:tmpl w:val="514E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A26783"/>
    <w:multiLevelType w:val="multilevel"/>
    <w:tmpl w:val="741614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23061E8"/>
    <w:multiLevelType w:val="hybridMultilevel"/>
    <w:tmpl w:val="A3FEF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0EC4545"/>
    <w:multiLevelType w:val="hybridMultilevel"/>
    <w:tmpl w:val="7BCE2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D3A7C5B"/>
    <w:multiLevelType w:val="multilevel"/>
    <w:tmpl w:val="1AE88F8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75661"/>
    <w:rsid w:val="0008028A"/>
    <w:rsid w:val="00104609"/>
    <w:rsid w:val="00170A4F"/>
    <w:rsid w:val="00197F7C"/>
    <w:rsid w:val="00213915"/>
    <w:rsid w:val="002E6094"/>
    <w:rsid w:val="00326B3F"/>
    <w:rsid w:val="003823D6"/>
    <w:rsid w:val="003B7D66"/>
    <w:rsid w:val="00440AD0"/>
    <w:rsid w:val="004577C3"/>
    <w:rsid w:val="004808CC"/>
    <w:rsid w:val="00494C50"/>
    <w:rsid w:val="004B7C81"/>
    <w:rsid w:val="00527327"/>
    <w:rsid w:val="00602755"/>
    <w:rsid w:val="00631C30"/>
    <w:rsid w:val="006B1C54"/>
    <w:rsid w:val="00704A00"/>
    <w:rsid w:val="00781E9A"/>
    <w:rsid w:val="0085546F"/>
    <w:rsid w:val="00871D07"/>
    <w:rsid w:val="009567FB"/>
    <w:rsid w:val="00A2302B"/>
    <w:rsid w:val="00A6359C"/>
    <w:rsid w:val="00AE1AD3"/>
    <w:rsid w:val="00B550F4"/>
    <w:rsid w:val="00B85A72"/>
    <w:rsid w:val="00D37197"/>
    <w:rsid w:val="00DC1EBD"/>
    <w:rsid w:val="00DC262D"/>
    <w:rsid w:val="00E45505"/>
    <w:rsid w:val="00FE12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semiHidden/>
    <w:unhideWhenUsed/>
    <w:rsid w:val="00AE1AD3"/>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Βασικό1"/>
    <w:rsid w:val="004B7C81"/>
    <w:pPr>
      <w:suppressAutoHyphens w:val="0"/>
    </w:pPr>
    <w:rPr>
      <w:rFonts w:ascii="Calibri" w:eastAsia="Calibri" w:hAnsi="Calibri" w:cs="Calibri"/>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3323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4</cp:revision>
  <dcterms:created xsi:type="dcterms:W3CDTF">2021-05-21T07:14:00Z</dcterms:created>
  <dcterms:modified xsi:type="dcterms:W3CDTF">2021-05-21T07:15:00Z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