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0B" w:rsidRPr="003E24BA" w:rsidRDefault="003E24BA" w:rsidP="003E24BA">
      <w:pPr>
        <w:spacing w:before="120" w:after="120"/>
        <w:jc w:val="center"/>
        <w:rPr>
          <w:rFonts w:ascii="Liberation Serif" w:hAnsi="Liberation Serif"/>
          <w:b/>
          <w:sz w:val="28"/>
        </w:rPr>
      </w:pPr>
      <w:bookmarkStart w:id="0" w:name="_GoBack"/>
      <w:r>
        <w:rPr>
          <w:rFonts w:ascii="Liberation Serif" w:hAnsi="Liberation Serif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2317550</wp:posOffset>
            </wp:positionH>
            <wp:positionV relativeFrom="page">
              <wp:posOffset>717550</wp:posOffset>
            </wp:positionV>
            <wp:extent cx="2925989" cy="1620253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elogo_pa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989" cy="1620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F7B0B" w:rsidRPr="003E24BA">
        <w:rPr>
          <w:rFonts w:ascii="Liberation Serif" w:hAnsi="Liberation Serif"/>
          <w:b/>
          <w:sz w:val="28"/>
        </w:rPr>
        <w:t>Πολιτική ηγεσία του ΥΠΠΑΙΘ;</w:t>
      </w:r>
      <w:r w:rsidRPr="003E24BA">
        <w:rPr>
          <w:rFonts w:ascii="Liberation Serif" w:hAnsi="Liberation Serif"/>
          <w:b/>
          <w:sz w:val="28"/>
        </w:rPr>
        <w:t xml:space="preserve"> …</w:t>
      </w:r>
      <w:r w:rsidR="00FF7B0B" w:rsidRPr="003E24BA">
        <w:rPr>
          <w:rFonts w:ascii="Liberation Serif" w:hAnsi="Liberation Serif"/>
          <w:b/>
          <w:sz w:val="28"/>
        </w:rPr>
        <w:t>Απουσία</w:t>
      </w:r>
    </w:p>
    <w:p w:rsidR="00FF7B0B" w:rsidRPr="003E24BA" w:rsidRDefault="00FF7B0B" w:rsidP="003E24BA">
      <w:pPr>
        <w:spacing w:before="120" w:after="120"/>
        <w:jc w:val="both"/>
        <w:rPr>
          <w:rFonts w:ascii="Liberation Serif" w:hAnsi="Liberation Serif"/>
          <w:sz w:val="24"/>
        </w:rPr>
      </w:pPr>
      <w:r w:rsidRPr="003E24BA">
        <w:rPr>
          <w:rFonts w:ascii="Liberation Serif" w:hAnsi="Liberation Serif"/>
          <w:sz w:val="24"/>
        </w:rPr>
        <w:t xml:space="preserve">Για άλλη μία μέρα, χωρίς ίχνος ντροπής η πολιτική ηγεσία του ΥΠΠΑΙΘ κοροϊδεύει κατάμουτρα εκατοντάδες χιλιάδες μαθητές και εκπαιδευτικούς. Η πρωταθλήτρια στα ψέματα Υπουργός Παιδείας ανερυθρίαστα διαβεβαίωνε σήμερα ότι  τα γυμνάσια και τα λύκεια είναι στην </w:t>
      </w:r>
      <w:proofErr w:type="spellStart"/>
      <w:r w:rsidRPr="003E24BA">
        <w:rPr>
          <w:rFonts w:ascii="Liberation Serif" w:hAnsi="Liberation Serif"/>
          <w:sz w:val="24"/>
        </w:rPr>
        <w:t>τηλεκπαίδευση</w:t>
      </w:r>
      <w:proofErr w:type="spellEnd"/>
      <w:r w:rsidRPr="003E24BA">
        <w:rPr>
          <w:rFonts w:ascii="Liberation Serif" w:hAnsi="Liberation Serif"/>
          <w:sz w:val="24"/>
        </w:rPr>
        <w:t xml:space="preserve"> χωρίς προβλήματα! </w:t>
      </w:r>
    </w:p>
    <w:p w:rsidR="00FF7B0B" w:rsidRPr="003E24BA" w:rsidRDefault="00FF7B0B" w:rsidP="003E24BA">
      <w:pPr>
        <w:spacing w:before="120" w:after="120"/>
        <w:jc w:val="both"/>
        <w:rPr>
          <w:rFonts w:ascii="Liberation Serif" w:hAnsi="Liberation Serif"/>
          <w:sz w:val="24"/>
        </w:rPr>
      </w:pPr>
      <w:r w:rsidRPr="003E24BA">
        <w:rPr>
          <w:rFonts w:ascii="Liberation Serif" w:hAnsi="Liberation Serif"/>
          <w:sz w:val="24"/>
        </w:rPr>
        <w:t xml:space="preserve">Η αλήθεια; Ήδη από το τέλος της τρίτης ώρας οι μαθητές και οι εκπαιδευτικοί </w:t>
      </w:r>
      <w:r w:rsidR="003E24BA">
        <w:rPr>
          <w:rFonts w:ascii="Liberation Serif" w:hAnsi="Liberation Serif"/>
          <w:sz w:val="24"/>
        </w:rPr>
        <w:t xml:space="preserve">σε διάφορες περιοχές όλης της χώρας, ακόμα και στην Αττική </w:t>
      </w:r>
      <w:r w:rsidRPr="003E24BA">
        <w:rPr>
          <w:rFonts w:ascii="Liberation Serif" w:hAnsi="Liberation Serif"/>
          <w:sz w:val="24"/>
        </w:rPr>
        <w:t>δεν μπορούσαν να συνδεθούν, τους πέταγε το σύστημα εκτός σύνδεσης ή αντιμετώπιζαν προβλήματα με τον ήχο.</w:t>
      </w:r>
    </w:p>
    <w:p w:rsidR="003E24BA" w:rsidRPr="003E24BA" w:rsidRDefault="003E24BA" w:rsidP="003E24BA">
      <w:pPr>
        <w:spacing w:before="120" w:after="12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Αλήθεια τώρα ποιος μπορεί να ευθύνεται κα Κεραμέως; Το </w:t>
      </w:r>
      <w:proofErr w:type="spellStart"/>
      <w:r>
        <w:rPr>
          <w:rFonts w:ascii="Liberation Serif" w:hAnsi="Liberation Serif"/>
          <w:sz w:val="24"/>
          <w:lang w:val="en-US"/>
        </w:rPr>
        <w:t>NetFlix</w:t>
      </w:r>
      <w:proofErr w:type="spellEnd"/>
      <w:r w:rsidRPr="003E24BA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ή το </w:t>
      </w:r>
      <w:proofErr w:type="spellStart"/>
      <w:r>
        <w:rPr>
          <w:rFonts w:ascii="Liberation Serif" w:hAnsi="Liberation Serif"/>
          <w:sz w:val="24"/>
          <w:lang w:val="en-US"/>
        </w:rPr>
        <w:t>Youtube</w:t>
      </w:r>
      <w:proofErr w:type="spellEnd"/>
      <w:r w:rsidRPr="003E24BA">
        <w:rPr>
          <w:rFonts w:ascii="Liberation Serif" w:hAnsi="Liberation Serif"/>
          <w:sz w:val="24"/>
        </w:rPr>
        <w:t>;</w:t>
      </w:r>
      <w:r>
        <w:rPr>
          <w:rFonts w:ascii="Liberation Serif" w:hAnsi="Liberation Serif"/>
          <w:sz w:val="24"/>
        </w:rPr>
        <w:t xml:space="preserve"> Ποιο είναι το εναλλακτικό σχέδιο του Υπουργείου Παιδείας για τις χιλιάδες χαμένες ώρες των μαθητών σε εκατοντάδες μαθητές σε όλη τη χώρα; Η στάση και η επιμονή της πολιτικής ηγεσίας του Υπουργείου Παιδείας </w:t>
      </w:r>
      <w:r w:rsidR="00EC1974">
        <w:rPr>
          <w:rFonts w:ascii="Liberation Serif" w:hAnsi="Liberation Serif"/>
          <w:sz w:val="24"/>
        </w:rPr>
        <w:t>εκτοξεύει εκ νέου τις μορφωτικές ανισότητες των μαθητών μας.</w:t>
      </w:r>
    </w:p>
    <w:p w:rsidR="00FF7B0B" w:rsidRPr="00EC1974" w:rsidRDefault="00FF7B0B" w:rsidP="003E24BA">
      <w:pPr>
        <w:spacing w:before="120" w:after="120"/>
        <w:jc w:val="both"/>
        <w:rPr>
          <w:rFonts w:ascii="Liberation Serif" w:hAnsi="Liberation Serif"/>
          <w:b/>
          <w:sz w:val="24"/>
        </w:rPr>
      </w:pPr>
      <w:r w:rsidRPr="003E24BA">
        <w:rPr>
          <w:rFonts w:ascii="Liberation Serif" w:hAnsi="Liberation Serif"/>
          <w:sz w:val="24"/>
        </w:rPr>
        <w:t xml:space="preserve">Οι κυβερνητικές πλέον ευθύνες, μετά και την πρόσφατη κάλυψη που παρείχε ο ίδιος ο πρωθυπουργός στο ΥΠΠΑΙΘ, </w:t>
      </w:r>
      <w:r w:rsidR="00EC1974">
        <w:rPr>
          <w:rFonts w:ascii="Liberation Serif" w:hAnsi="Liberation Serif"/>
          <w:sz w:val="24"/>
        </w:rPr>
        <w:t xml:space="preserve">για το εξελισσόμενο φιάσκο της </w:t>
      </w:r>
      <w:proofErr w:type="spellStart"/>
      <w:r w:rsidR="00EC1974">
        <w:rPr>
          <w:rFonts w:ascii="Liberation Serif" w:hAnsi="Liberation Serif"/>
          <w:sz w:val="24"/>
        </w:rPr>
        <w:t>τηλεκπαίδευσης</w:t>
      </w:r>
      <w:proofErr w:type="spellEnd"/>
      <w:r w:rsidR="00EC1974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είναι τεράστιες.</w:t>
      </w:r>
      <w:r w:rsidR="003E24BA" w:rsidRPr="003E24BA">
        <w:rPr>
          <w:rFonts w:ascii="Liberation Serif" w:hAnsi="Liberation Serif"/>
          <w:sz w:val="24"/>
        </w:rPr>
        <w:t xml:space="preserve"> </w:t>
      </w:r>
      <w:r w:rsidR="00EC1974" w:rsidRPr="00EC1974">
        <w:rPr>
          <w:rFonts w:ascii="Liberation Serif" w:hAnsi="Liberation Serif"/>
          <w:b/>
          <w:sz w:val="24"/>
        </w:rPr>
        <w:t>Επιτέλους ας τις αναλάβουν!</w:t>
      </w:r>
    </w:p>
    <w:p w:rsidR="00FF7B0B" w:rsidRDefault="00FF7B0B" w:rsidP="003E24BA">
      <w:pPr>
        <w:spacing w:before="120" w:after="120"/>
        <w:jc w:val="both"/>
        <w:rPr>
          <w:rFonts w:ascii="Liberation Serif" w:hAnsi="Liberation Serif"/>
          <w:b/>
          <w:sz w:val="24"/>
        </w:rPr>
      </w:pPr>
      <w:r w:rsidRPr="003E24BA">
        <w:rPr>
          <w:rFonts w:ascii="Liberation Serif" w:hAnsi="Liberation Serif"/>
          <w:b/>
          <w:sz w:val="24"/>
        </w:rPr>
        <w:t>Απ</w:t>
      </w:r>
      <w:r w:rsidR="00F33A6C" w:rsidRPr="003E24BA">
        <w:rPr>
          <w:rFonts w:ascii="Liberation Serif" w:hAnsi="Liberation Serif"/>
          <w:b/>
          <w:sz w:val="24"/>
        </w:rPr>
        <w:t>αιτούμε εδώ και τώρα από την κυβέρνηση</w:t>
      </w:r>
      <w:r w:rsidRPr="003E24BA">
        <w:rPr>
          <w:rFonts w:ascii="Liberation Serif" w:hAnsi="Liberation Serif"/>
          <w:b/>
          <w:sz w:val="24"/>
        </w:rPr>
        <w:t>:</w:t>
      </w:r>
    </w:p>
    <w:p w:rsidR="003E24BA" w:rsidRDefault="003E24BA" w:rsidP="005F76E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Liberation Serif" w:hAnsi="Liberation Serif"/>
          <w:sz w:val="24"/>
        </w:rPr>
      </w:pPr>
      <w:r w:rsidRPr="003E24BA">
        <w:rPr>
          <w:rFonts w:ascii="Liberation Serif" w:hAnsi="Liberation Serif"/>
          <w:sz w:val="24"/>
        </w:rPr>
        <w:t>Καμία επιβολή στο τρόπο (σύγχρονη ή ασύγχρονη) ή του μέσου της εξ αποστάσεως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εκπαίδευσης. Αξιοποίηση όλων των τεχνολογικών μέσων ώστε κανένα παιδί να μη μείνει πίσω.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Το πρόγραμμα της εξ αποστάσεως εκπαίδευσης, ο προγραμματισμός και τα μέσα που θα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επιλεγούν πρέπει να αποφασίζονται με ευθύνη του Συλλόγου Διδασκόντων και των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εκπαιδευτικών.</w:t>
      </w:r>
    </w:p>
    <w:p w:rsidR="003E24BA" w:rsidRDefault="003E24BA" w:rsidP="00812DC4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Liberation Serif" w:hAnsi="Liberation Serif"/>
          <w:sz w:val="24"/>
        </w:rPr>
      </w:pPr>
      <w:r w:rsidRPr="003E24BA">
        <w:rPr>
          <w:rFonts w:ascii="Liberation Serif" w:hAnsi="Liberation Serif"/>
          <w:sz w:val="24"/>
        </w:rPr>
        <w:t>Να εξασφαλιστεί η κάλυψη, με ευθύνη και δαπάνη του κράτους, του αναγκαίου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 xml:space="preserve">τεχνολογικού εξοπλισμού για τους μαθητές και εκπαιδευτικούς. Δωρεάν </w:t>
      </w:r>
      <w:proofErr w:type="spellStart"/>
      <w:r w:rsidRPr="003E24BA">
        <w:rPr>
          <w:rFonts w:ascii="Liberation Serif" w:hAnsi="Liberation Serif"/>
          <w:sz w:val="24"/>
        </w:rPr>
        <w:t>τάμπλετ</w:t>
      </w:r>
      <w:proofErr w:type="spellEnd"/>
      <w:r w:rsidRPr="003E24BA">
        <w:rPr>
          <w:rFonts w:ascii="Liberation Serif" w:hAnsi="Liberation Serif"/>
          <w:sz w:val="24"/>
        </w:rPr>
        <w:t xml:space="preserve"> και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 xml:space="preserve">ηλεκτρονικούς υπολογιστές, δωρεάν σύνδεση γρήγορου </w:t>
      </w:r>
      <w:proofErr w:type="spellStart"/>
      <w:r w:rsidRPr="003E24BA">
        <w:rPr>
          <w:rFonts w:ascii="Liberation Serif" w:hAnsi="Liberation Serif"/>
          <w:sz w:val="24"/>
        </w:rPr>
        <w:t>internet</w:t>
      </w:r>
      <w:proofErr w:type="spellEnd"/>
      <w:r w:rsidRPr="003E24BA">
        <w:rPr>
          <w:rFonts w:ascii="Liberation Serif" w:hAnsi="Liberation Serif"/>
          <w:sz w:val="24"/>
        </w:rPr>
        <w:t>. Αναβάθμιση του Πανελλήνιου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Σχολικού Δικτύου, ώστε να καλύπτει όλες τις ανάγκες των Δημόσιων Σχολείων.</w:t>
      </w:r>
    </w:p>
    <w:p w:rsidR="003E24BA" w:rsidRDefault="003E24BA" w:rsidP="00210EA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Liberation Serif" w:hAnsi="Liberation Serif"/>
          <w:sz w:val="24"/>
        </w:rPr>
      </w:pPr>
      <w:r w:rsidRPr="003E24BA">
        <w:rPr>
          <w:rFonts w:ascii="Liberation Serif" w:hAnsi="Liberation Serif"/>
          <w:sz w:val="24"/>
        </w:rPr>
        <w:t>Μείωση – προσαρμογή της ύλης για όλες τις τάξεις που κλείνουν και ειδικά για τα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 xml:space="preserve">πανελλαδικά εξεταζόμενα μαθήματα. Να </w:t>
      </w:r>
      <w:proofErr w:type="spellStart"/>
      <w:r w:rsidRPr="003E24BA">
        <w:rPr>
          <w:rFonts w:ascii="Liberation Serif" w:hAnsi="Liberation Serif"/>
          <w:sz w:val="24"/>
        </w:rPr>
        <w:t>επαναδιδαχθεί</w:t>
      </w:r>
      <w:proofErr w:type="spellEnd"/>
      <w:r w:rsidRPr="003E24BA">
        <w:rPr>
          <w:rFonts w:ascii="Liberation Serif" w:hAnsi="Liberation Serif"/>
          <w:sz w:val="24"/>
        </w:rPr>
        <w:t xml:space="preserve"> η ύλη που «προχώρησε» στην εξ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αποστάσεως εκπαίδευση, όταν θα ανοίξουν τα σχολεία.</w:t>
      </w:r>
    </w:p>
    <w:p w:rsidR="003E24BA" w:rsidRDefault="003E24BA" w:rsidP="00726796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Liberation Serif" w:hAnsi="Liberation Serif"/>
          <w:sz w:val="24"/>
        </w:rPr>
      </w:pPr>
      <w:r w:rsidRPr="003E24BA">
        <w:rPr>
          <w:rFonts w:ascii="Liberation Serif" w:hAnsi="Liberation Serif"/>
          <w:sz w:val="24"/>
        </w:rPr>
        <w:t>Μη προσμέτρηση των απουσιών των μαθητών εφόσον δεν εξασφαλίζονται καθολικά τα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τεχνολογικά μέσα. Ειδική μέριμνα για δια ζώσης κάλυψη των εκπαιδευτικών κενών που θα</w:t>
      </w:r>
      <w:r w:rsidRPr="003E24BA">
        <w:rPr>
          <w:rFonts w:ascii="Liberation Serif" w:hAnsi="Liberation Serif"/>
          <w:sz w:val="24"/>
        </w:rPr>
        <w:t xml:space="preserve"> </w:t>
      </w:r>
      <w:r w:rsidRPr="003E24BA">
        <w:rPr>
          <w:rFonts w:ascii="Liberation Serif" w:hAnsi="Liberation Serif"/>
          <w:sz w:val="24"/>
        </w:rPr>
        <w:t>δημιουργηθούν (ενισχυτική διδασκαλία, φροντιστηριακά μαθήματα κ.τ.λ.)</w:t>
      </w:r>
    </w:p>
    <w:p w:rsidR="00EC1974" w:rsidRDefault="00EC1974" w:rsidP="00EC1974">
      <w:pPr>
        <w:spacing w:before="120" w:after="120"/>
        <w:jc w:val="right"/>
        <w:rPr>
          <w:rFonts w:ascii="Liberation Serif" w:hAnsi="Liberation Serif"/>
          <w:sz w:val="24"/>
        </w:rPr>
      </w:pPr>
    </w:p>
    <w:p w:rsidR="00EC1974" w:rsidRPr="00EC1974" w:rsidRDefault="00EC1974" w:rsidP="00EC1974">
      <w:pPr>
        <w:spacing w:before="120" w:after="120"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Πέμπτη, 12 Νοεμβρίου 2020</w:t>
      </w:r>
    </w:p>
    <w:sectPr w:rsidR="00EC1974" w:rsidRPr="00EC1974" w:rsidSect="003E24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1394A"/>
    <w:multiLevelType w:val="hybridMultilevel"/>
    <w:tmpl w:val="1CFC7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5EBE"/>
    <w:multiLevelType w:val="hybridMultilevel"/>
    <w:tmpl w:val="CC266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0B"/>
    <w:rsid w:val="00251281"/>
    <w:rsid w:val="003E24BA"/>
    <w:rsid w:val="00EC1974"/>
    <w:rsid w:val="00F33A6C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FE49"/>
  <w15:docId w15:val="{488D0B8D-B296-4EAC-95FC-A18598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B0B"/>
    <w:rPr>
      <w:i/>
      <w:iCs/>
    </w:rPr>
  </w:style>
  <w:style w:type="paragraph" w:styleId="ListParagraph">
    <w:name w:val="List Paragraph"/>
    <w:basedOn w:val="Normal"/>
    <w:uiPriority w:val="34"/>
    <w:qFormat/>
    <w:rsid w:val="00FF7B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7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JIM AKT</cp:lastModifiedBy>
  <cp:revision>2</cp:revision>
  <dcterms:created xsi:type="dcterms:W3CDTF">2020-11-12T11:00:00Z</dcterms:created>
  <dcterms:modified xsi:type="dcterms:W3CDTF">2020-11-12T11:00:00Z</dcterms:modified>
</cp:coreProperties>
</file>