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1"/>
        <w:tblW w:w="10514" w:type="dxa"/>
        <w:tblCellMar>
          <w:left w:w="0" w:type="dxa"/>
          <w:right w:w="0" w:type="dxa"/>
        </w:tblCellMar>
        <w:tblLook w:val="00A0"/>
      </w:tblPr>
      <w:tblGrid>
        <w:gridCol w:w="5905"/>
        <w:gridCol w:w="4609"/>
      </w:tblGrid>
      <w:tr w:rsidR="00A22344" w:rsidRPr="0052718E" w:rsidTr="00A22344">
        <w:trPr>
          <w:trHeight w:val="1228"/>
        </w:trPr>
        <w:tc>
          <w:tcPr>
            <w:tcW w:w="590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2344" w:rsidRPr="0052718E" w:rsidRDefault="00A22344" w:rsidP="00A22344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52718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A22344" w:rsidRPr="0052718E" w:rsidRDefault="00A22344" w:rsidP="00A22344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52718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52718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A22344" w:rsidRPr="0052718E" w:rsidRDefault="00A22344" w:rsidP="00A22344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Χριστίνα </w:t>
            </w:r>
            <w:proofErr w:type="spellStart"/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Αγγελονίδη</w:t>
            </w:r>
            <w:proofErr w:type="spellEnd"/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</w:p>
          <w:p w:rsidR="00A22344" w:rsidRPr="0052718E" w:rsidRDefault="00A22344" w:rsidP="00A22344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proofErr w:type="spellStart"/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</w:t>
            </w:r>
            <w:proofErr w:type="spellEnd"/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Ξιφαρά</w:t>
            </w:r>
            <w:proofErr w:type="spellEnd"/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 (2109913100/6944334752)                         </w:t>
            </w:r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</w:r>
            <w:proofErr w:type="spellStart"/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email</w:t>
            </w:r>
            <w:proofErr w:type="spellEnd"/>
            <w:r w:rsidRPr="0052718E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: </w:t>
            </w:r>
            <w:hyperlink r:id="rId4" w:history="1">
              <w:r w:rsidRPr="0052718E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2344" w:rsidRPr="0052718E" w:rsidRDefault="007F7D74" w:rsidP="00A22344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Αργυρούπολη, 6</w:t>
            </w:r>
            <w:r w:rsidR="00A22344" w:rsidRPr="0052718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/4/2019</w:t>
            </w:r>
            <w:r w:rsidR="00A22344" w:rsidRPr="0052718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  <w:t xml:space="preserve">Αρ. </w:t>
            </w:r>
            <w:proofErr w:type="spellStart"/>
            <w:r w:rsidR="00A22344" w:rsidRPr="0052718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Πρωτ</w:t>
            </w:r>
            <w:proofErr w:type="spellEnd"/>
            <w:r w:rsidR="00A22344" w:rsidRPr="0052718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.: 10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6</w:t>
            </w:r>
          </w:p>
          <w:p w:rsidR="00A22344" w:rsidRPr="0052718E" w:rsidRDefault="00A22344" w:rsidP="00A22344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52718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Προς  τα μέλη του Συλλόγου</w:t>
            </w:r>
          </w:p>
        </w:tc>
      </w:tr>
    </w:tbl>
    <w:p w:rsidR="0052718E" w:rsidRDefault="0052718E" w:rsidP="00097529">
      <w:pPr>
        <w:rPr>
          <w:rFonts w:ascii="Comic Sans MS" w:hAnsi="Comic Sans MS"/>
          <w:b/>
          <w:sz w:val="24"/>
          <w:szCs w:val="24"/>
          <w:u w:val="single"/>
        </w:rPr>
      </w:pPr>
    </w:p>
    <w:p w:rsidR="003522F2" w:rsidRPr="005D2A5B" w:rsidRDefault="000641AE" w:rsidP="00843F2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D2A5B">
        <w:rPr>
          <w:rFonts w:ascii="Comic Sans MS" w:hAnsi="Comic Sans MS"/>
          <w:b/>
          <w:sz w:val="24"/>
          <w:szCs w:val="24"/>
          <w:u w:val="single"/>
        </w:rPr>
        <w:t>ΣΥΝΑΝΤΗΣΗ ΤΟΥ Δ</w:t>
      </w:r>
      <w:r w:rsidR="005D2A5B">
        <w:rPr>
          <w:rFonts w:ascii="Comic Sans MS" w:hAnsi="Comic Sans MS"/>
          <w:b/>
          <w:sz w:val="24"/>
          <w:szCs w:val="24"/>
          <w:u w:val="single"/>
        </w:rPr>
        <w:t>.</w:t>
      </w:r>
      <w:r w:rsidRPr="005D2A5B">
        <w:rPr>
          <w:rFonts w:ascii="Comic Sans MS" w:hAnsi="Comic Sans MS"/>
          <w:b/>
          <w:sz w:val="24"/>
          <w:szCs w:val="24"/>
          <w:u w:val="single"/>
        </w:rPr>
        <w:t>Σ</w:t>
      </w:r>
      <w:r w:rsidR="005D2A5B">
        <w:rPr>
          <w:rFonts w:ascii="Comic Sans MS" w:hAnsi="Comic Sans MS"/>
          <w:b/>
          <w:sz w:val="24"/>
          <w:szCs w:val="24"/>
          <w:u w:val="single"/>
        </w:rPr>
        <w:t>.</w:t>
      </w:r>
      <w:r w:rsidRPr="005D2A5B">
        <w:rPr>
          <w:rFonts w:ascii="Comic Sans MS" w:hAnsi="Comic Sans MS"/>
          <w:b/>
          <w:sz w:val="24"/>
          <w:szCs w:val="24"/>
          <w:u w:val="single"/>
        </w:rPr>
        <w:t xml:space="preserve"> ΜΕ ΤΗ ΔΗΜΟΤΙΚΗ ΑΡΧΗ ΑΛΙΜΟΥ ΓΙΑ ΤΗ ΔΙΧΡΟΝΗ ΠΡΟΣΧΟΛΙΚΗ ΑΓΩΓΗ</w:t>
      </w:r>
    </w:p>
    <w:p w:rsidR="000641AE" w:rsidRPr="005D2A5B" w:rsidRDefault="00CD7C5F" w:rsidP="005D2A5B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D2A5B">
        <w:rPr>
          <w:rFonts w:ascii="Comic Sans MS" w:hAnsi="Comic Sans MS"/>
          <w:b/>
          <w:sz w:val="24"/>
          <w:szCs w:val="24"/>
          <w:u w:val="single"/>
        </w:rPr>
        <w:t>ΔΕΛΤ</w:t>
      </w:r>
      <w:r w:rsidR="000641AE" w:rsidRPr="005D2A5B">
        <w:rPr>
          <w:rFonts w:ascii="Comic Sans MS" w:hAnsi="Comic Sans MS"/>
          <w:b/>
          <w:sz w:val="24"/>
          <w:szCs w:val="24"/>
          <w:u w:val="single"/>
        </w:rPr>
        <w:t>ΙΟ ΤΥΠΟΥ</w:t>
      </w:r>
    </w:p>
    <w:p w:rsidR="000641AE" w:rsidRPr="009A4C83" w:rsidRDefault="005D2A5B" w:rsidP="00A22344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9A4C83">
        <w:rPr>
          <w:rFonts w:ascii="Comic Sans MS" w:hAnsi="Comic Sans MS"/>
          <w:sz w:val="28"/>
          <w:szCs w:val="28"/>
        </w:rPr>
        <w:t>Την Παρασκευή 29/3/19</w:t>
      </w:r>
      <w:r w:rsidR="000641AE" w:rsidRPr="009A4C83">
        <w:rPr>
          <w:rFonts w:ascii="Comic Sans MS" w:hAnsi="Comic Sans MS"/>
          <w:sz w:val="28"/>
          <w:szCs w:val="28"/>
        </w:rPr>
        <w:t xml:space="preserve"> το Δ</w:t>
      </w:r>
      <w:r w:rsidRPr="009A4C83">
        <w:rPr>
          <w:rFonts w:ascii="Comic Sans MS" w:hAnsi="Comic Sans MS"/>
          <w:sz w:val="28"/>
          <w:szCs w:val="28"/>
        </w:rPr>
        <w:t>.</w:t>
      </w:r>
      <w:r w:rsidR="000641AE" w:rsidRPr="009A4C83">
        <w:rPr>
          <w:rFonts w:ascii="Comic Sans MS" w:hAnsi="Comic Sans MS"/>
          <w:sz w:val="28"/>
          <w:szCs w:val="28"/>
        </w:rPr>
        <w:t>Σ</w:t>
      </w:r>
      <w:r w:rsidRPr="009A4C83">
        <w:rPr>
          <w:rFonts w:ascii="Comic Sans MS" w:hAnsi="Comic Sans MS"/>
          <w:sz w:val="28"/>
          <w:szCs w:val="28"/>
        </w:rPr>
        <w:t>.</w:t>
      </w:r>
      <w:r w:rsidR="000641AE" w:rsidRPr="009A4C83">
        <w:rPr>
          <w:rFonts w:ascii="Comic Sans MS" w:hAnsi="Comic Sans MS"/>
          <w:sz w:val="28"/>
          <w:szCs w:val="28"/>
        </w:rPr>
        <w:t xml:space="preserve"> του Συλλόγου μας </w:t>
      </w:r>
      <w:r w:rsidRPr="009A4C83">
        <w:rPr>
          <w:rFonts w:ascii="Comic Sans MS" w:hAnsi="Comic Sans MS"/>
          <w:sz w:val="28"/>
          <w:szCs w:val="28"/>
        </w:rPr>
        <w:t>συναντήθηκε με τη Δημοτική Α</w:t>
      </w:r>
      <w:r w:rsidR="000641AE" w:rsidRPr="009A4C83">
        <w:rPr>
          <w:rFonts w:ascii="Comic Sans MS" w:hAnsi="Comic Sans MS"/>
          <w:sz w:val="28"/>
          <w:szCs w:val="28"/>
        </w:rPr>
        <w:t xml:space="preserve">ρχή του Δήμου </w:t>
      </w:r>
      <w:proofErr w:type="spellStart"/>
      <w:r w:rsidR="000641AE" w:rsidRPr="009A4C83">
        <w:rPr>
          <w:rFonts w:ascii="Comic Sans MS" w:hAnsi="Comic Sans MS"/>
          <w:sz w:val="28"/>
          <w:szCs w:val="28"/>
        </w:rPr>
        <w:t>Αλίμου</w:t>
      </w:r>
      <w:r w:rsidRPr="009A4C83">
        <w:rPr>
          <w:rFonts w:ascii="Comic Sans MS" w:hAnsi="Comic Sans MS"/>
          <w:sz w:val="28"/>
          <w:szCs w:val="28"/>
        </w:rPr>
        <w:t>και</w:t>
      </w:r>
      <w:proofErr w:type="spellEnd"/>
      <w:r w:rsidRPr="009A4C83">
        <w:rPr>
          <w:rFonts w:ascii="Comic Sans MS" w:hAnsi="Comic Sans MS"/>
          <w:sz w:val="28"/>
          <w:szCs w:val="28"/>
        </w:rPr>
        <w:t xml:space="preserve"> τους υπεύθυνους για την Παιδεία, με στόχο</w:t>
      </w:r>
      <w:r w:rsidR="000641AE" w:rsidRPr="009A4C83">
        <w:rPr>
          <w:rFonts w:ascii="Comic Sans MS" w:hAnsi="Comic Sans MS"/>
          <w:sz w:val="28"/>
          <w:szCs w:val="28"/>
        </w:rPr>
        <w:t xml:space="preserve"> να ενημερωθεί για τις προθέσεις και τα μέτρα που έχουν παρθεί ή θα παρθούν, προκειμένου να υλοποιηθεί η εφαρμογή της δίχρονης υποχρεωτικής Προσχολικής Αγωγή</w:t>
      </w:r>
      <w:r w:rsidRPr="009A4C83">
        <w:rPr>
          <w:rFonts w:ascii="Comic Sans MS" w:hAnsi="Comic Sans MS"/>
          <w:sz w:val="28"/>
          <w:szCs w:val="28"/>
        </w:rPr>
        <w:t>ς για το σχολικό έτος 2019-2020</w:t>
      </w:r>
      <w:r w:rsidR="000641AE" w:rsidRPr="009A4C83">
        <w:rPr>
          <w:rFonts w:ascii="Comic Sans MS" w:hAnsi="Comic Sans MS"/>
          <w:sz w:val="28"/>
          <w:szCs w:val="28"/>
        </w:rPr>
        <w:t xml:space="preserve"> στο συγκεκριμένο Δήμο</w:t>
      </w:r>
      <w:r w:rsidRPr="009A4C83">
        <w:rPr>
          <w:rFonts w:ascii="Comic Sans MS" w:hAnsi="Comic Sans MS"/>
          <w:sz w:val="28"/>
          <w:szCs w:val="28"/>
        </w:rPr>
        <w:t>,</w:t>
      </w:r>
      <w:r w:rsidR="000641AE" w:rsidRPr="009A4C83">
        <w:rPr>
          <w:rFonts w:ascii="Comic Sans MS" w:hAnsi="Comic Sans MS"/>
          <w:sz w:val="28"/>
          <w:szCs w:val="28"/>
        </w:rPr>
        <w:t xml:space="preserve"> και βεβαίως να διατυπώσει για άλλη μια φορά τις θέσεις του για το θέμα.</w:t>
      </w:r>
    </w:p>
    <w:p w:rsidR="000641AE" w:rsidRPr="009A4C83" w:rsidRDefault="005D2A5B" w:rsidP="00A22344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9A4C83">
        <w:rPr>
          <w:rFonts w:ascii="Comic Sans MS" w:hAnsi="Comic Sans MS"/>
          <w:sz w:val="28"/>
          <w:szCs w:val="28"/>
        </w:rPr>
        <w:t xml:space="preserve">Διαπιστώθηκε </w:t>
      </w:r>
      <w:r w:rsidR="000641AE" w:rsidRPr="009A4C83">
        <w:rPr>
          <w:rFonts w:ascii="Comic Sans MS" w:hAnsi="Comic Sans MS"/>
          <w:sz w:val="28"/>
          <w:szCs w:val="28"/>
        </w:rPr>
        <w:t xml:space="preserve"> ότι κανένα μέτρο δεν έχει παρθεί από μεριάς του Δήμου κ</w:t>
      </w:r>
      <w:r w:rsidRPr="009A4C83">
        <w:rPr>
          <w:rFonts w:ascii="Comic Sans MS" w:hAnsi="Comic Sans MS"/>
          <w:sz w:val="28"/>
          <w:szCs w:val="28"/>
        </w:rPr>
        <w:t>αι του Υπ. Παιδείας από την περ</w:t>
      </w:r>
      <w:r w:rsidR="000641AE" w:rsidRPr="009A4C83">
        <w:rPr>
          <w:rFonts w:ascii="Comic Sans MS" w:hAnsi="Comic Sans MS"/>
          <w:sz w:val="28"/>
          <w:szCs w:val="28"/>
        </w:rPr>
        <w:t>σινή χρονιά μέχρι σήμερα</w:t>
      </w:r>
      <w:r w:rsidRPr="009A4C83">
        <w:rPr>
          <w:rFonts w:ascii="Comic Sans MS" w:hAnsi="Comic Sans MS"/>
          <w:sz w:val="28"/>
          <w:szCs w:val="28"/>
        </w:rPr>
        <w:t xml:space="preserve">, </w:t>
      </w:r>
      <w:r w:rsidR="000641AE" w:rsidRPr="009A4C83">
        <w:rPr>
          <w:rFonts w:ascii="Comic Sans MS" w:hAnsi="Comic Sans MS"/>
          <w:sz w:val="28"/>
          <w:szCs w:val="28"/>
        </w:rPr>
        <w:t>(</w:t>
      </w:r>
      <w:r w:rsidRPr="009A4C83">
        <w:rPr>
          <w:rFonts w:ascii="Comic Sans MS" w:hAnsi="Comic Sans MS"/>
          <w:sz w:val="28"/>
          <w:szCs w:val="28"/>
        </w:rPr>
        <w:t xml:space="preserve">δεδομένου ότι </w:t>
      </w:r>
      <w:r w:rsidR="000641AE" w:rsidRPr="009A4C83">
        <w:rPr>
          <w:rFonts w:ascii="Comic Sans MS" w:hAnsi="Comic Sans MS"/>
          <w:sz w:val="28"/>
          <w:szCs w:val="28"/>
        </w:rPr>
        <w:t>δ</w:t>
      </w:r>
      <w:r w:rsidRPr="009A4C83">
        <w:rPr>
          <w:rFonts w:ascii="Comic Sans MS" w:hAnsi="Comic Sans MS"/>
          <w:sz w:val="28"/>
          <w:szCs w:val="28"/>
        </w:rPr>
        <w:t>εν έχει διατεθεί κανένα κονδύλι γι’ αυτόν τον σκοπό)</w:t>
      </w:r>
      <w:r w:rsidR="000641AE" w:rsidRPr="009A4C83">
        <w:rPr>
          <w:rFonts w:ascii="Comic Sans MS" w:hAnsi="Comic Sans MS"/>
          <w:sz w:val="28"/>
          <w:szCs w:val="28"/>
        </w:rPr>
        <w:t>,με αποτέλεσμα  ο Δήμος να εκφράζει την αδυναμία υλοποίησης της δίχρονης Προσχ</w:t>
      </w:r>
      <w:r w:rsidRPr="009A4C83">
        <w:rPr>
          <w:rFonts w:ascii="Comic Sans MS" w:hAnsi="Comic Sans MS"/>
          <w:sz w:val="28"/>
          <w:szCs w:val="28"/>
        </w:rPr>
        <w:t>ολικής</w:t>
      </w:r>
      <w:r w:rsidR="000641AE" w:rsidRPr="009A4C83">
        <w:rPr>
          <w:rFonts w:ascii="Comic Sans MS" w:hAnsi="Comic Sans MS"/>
          <w:sz w:val="28"/>
          <w:szCs w:val="28"/>
        </w:rPr>
        <w:t xml:space="preserve"> Αγωγής και να ζητά</w:t>
      </w:r>
      <w:r w:rsidRPr="009A4C83">
        <w:rPr>
          <w:rFonts w:ascii="Comic Sans MS" w:hAnsi="Comic Sans MS"/>
          <w:sz w:val="28"/>
          <w:szCs w:val="28"/>
        </w:rPr>
        <w:t xml:space="preserve"> την </w:t>
      </w:r>
      <w:r w:rsidR="000641AE" w:rsidRPr="009A4C83">
        <w:rPr>
          <w:rFonts w:ascii="Comic Sans MS" w:hAnsi="Comic Sans MS"/>
          <w:sz w:val="28"/>
          <w:szCs w:val="28"/>
        </w:rPr>
        <w:t xml:space="preserve">αναστολή της </w:t>
      </w:r>
      <w:r w:rsidRPr="009A4C83">
        <w:rPr>
          <w:rFonts w:ascii="Comic Sans MS" w:hAnsi="Comic Sans MS"/>
          <w:sz w:val="28"/>
          <w:szCs w:val="28"/>
        </w:rPr>
        <w:t xml:space="preserve">εφαρμογής της </w:t>
      </w:r>
      <w:r w:rsidR="000641AE" w:rsidRPr="009A4C83">
        <w:rPr>
          <w:rFonts w:ascii="Comic Sans MS" w:hAnsi="Comic Sans MS"/>
          <w:sz w:val="28"/>
          <w:szCs w:val="28"/>
        </w:rPr>
        <w:t>για το επόμενο έτος.</w:t>
      </w:r>
    </w:p>
    <w:p w:rsidR="000641AE" w:rsidRPr="009A4C83" w:rsidRDefault="000641AE" w:rsidP="00A22344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9A4C83">
        <w:rPr>
          <w:rFonts w:ascii="Comic Sans MS" w:hAnsi="Comic Sans MS"/>
          <w:sz w:val="28"/>
          <w:szCs w:val="28"/>
        </w:rPr>
        <w:t>Το Δ</w:t>
      </w:r>
      <w:r w:rsidR="005D2A5B" w:rsidRPr="009A4C83">
        <w:rPr>
          <w:rFonts w:ascii="Comic Sans MS" w:hAnsi="Comic Sans MS"/>
          <w:sz w:val="28"/>
          <w:szCs w:val="28"/>
        </w:rPr>
        <w:t>.</w:t>
      </w:r>
      <w:r w:rsidRPr="009A4C83">
        <w:rPr>
          <w:rFonts w:ascii="Comic Sans MS" w:hAnsi="Comic Sans MS"/>
          <w:sz w:val="28"/>
          <w:szCs w:val="28"/>
        </w:rPr>
        <w:t>Σ</w:t>
      </w:r>
      <w:r w:rsidR="005D2A5B" w:rsidRPr="009A4C83">
        <w:rPr>
          <w:rFonts w:ascii="Comic Sans MS" w:hAnsi="Comic Sans MS"/>
          <w:sz w:val="28"/>
          <w:szCs w:val="28"/>
        </w:rPr>
        <w:t>.</w:t>
      </w:r>
      <w:r w:rsidRPr="009A4C83">
        <w:rPr>
          <w:rFonts w:ascii="Comic Sans MS" w:hAnsi="Comic Sans MS"/>
          <w:sz w:val="28"/>
          <w:szCs w:val="28"/>
        </w:rPr>
        <w:t xml:space="preserve"> επανέλαβε τη θέση του για άμεση υλοποίηση της </w:t>
      </w:r>
      <w:r w:rsidR="00CD7C5F" w:rsidRPr="009A4C83">
        <w:rPr>
          <w:rFonts w:ascii="Comic Sans MS" w:hAnsi="Comic Sans MS"/>
          <w:sz w:val="28"/>
          <w:szCs w:val="28"/>
        </w:rPr>
        <w:t>δίχρονης δημόσιας υποχρεωτικής Προσχ</w:t>
      </w:r>
      <w:r w:rsidR="005D2A5B" w:rsidRPr="009A4C83">
        <w:rPr>
          <w:rFonts w:ascii="Comic Sans MS" w:hAnsi="Comic Sans MS"/>
          <w:sz w:val="28"/>
          <w:szCs w:val="28"/>
        </w:rPr>
        <w:t>ολικής</w:t>
      </w:r>
      <w:r w:rsidR="00CD7C5F" w:rsidRPr="009A4C8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D7C5F" w:rsidRPr="009A4C83">
        <w:rPr>
          <w:rFonts w:ascii="Comic Sans MS" w:hAnsi="Comic Sans MS"/>
          <w:sz w:val="28"/>
          <w:szCs w:val="28"/>
        </w:rPr>
        <w:t>Αγωγής,θεωρώντας</w:t>
      </w:r>
      <w:proofErr w:type="spellEnd"/>
      <w:r w:rsidR="00CD7C5F" w:rsidRPr="009A4C83">
        <w:rPr>
          <w:rFonts w:ascii="Comic Sans MS" w:hAnsi="Comic Sans MS"/>
          <w:sz w:val="28"/>
          <w:szCs w:val="28"/>
        </w:rPr>
        <w:t xml:space="preserve"> ότι πρέπει η κυβέρνηση να </w:t>
      </w:r>
      <w:r w:rsidR="00CD7C5F" w:rsidRPr="009A4C83">
        <w:rPr>
          <w:rFonts w:ascii="Comic Sans MS" w:hAnsi="Comic Sans MS"/>
          <w:b/>
          <w:sz w:val="28"/>
          <w:szCs w:val="28"/>
        </w:rPr>
        <w:t>διαθέσει άμεσα</w:t>
      </w:r>
      <w:r w:rsidR="00CD7C5F" w:rsidRPr="009A4C83">
        <w:rPr>
          <w:rFonts w:ascii="Comic Sans MS" w:hAnsi="Comic Sans MS"/>
          <w:sz w:val="28"/>
          <w:szCs w:val="28"/>
        </w:rPr>
        <w:t xml:space="preserve"> τα ανάλογα κονδύλια, ώστε να προχωρήσουν και να υλοποιηθούν οι αναγκαίες δομές</w:t>
      </w:r>
      <w:r w:rsidR="005D2A5B" w:rsidRPr="009A4C83">
        <w:rPr>
          <w:rFonts w:ascii="Comic Sans MS" w:hAnsi="Comic Sans MS"/>
          <w:sz w:val="28"/>
          <w:szCs w:val="28"/>
        </w:rPr>
        <w:t>,</w:t>
      </w:r>
      <w:r w:rsidR="00CD7C5F" w:rsidRPr="009A4C83">
        <w:rPr>
          <w:rFonts w:ascii="Comic Sans MS" w:hAnsi="Comic Sans MS"/>
          <w:sz w:val="28"/>
          <w:szCs w:val="28"/>
        </w:rPr>
        <w:t xml:space="preserve"> (τουλάχιστον 2 νηπιαγωγεία</w:t>
      </w:r>
      <w:r w:rsidR="005D2A5B" w:rsidRPr="009A4C83">
        <w:rPr>
          <w:rFonts w:ascii="Comic Sans MS" w:hAnsi="Comic Sans MS"/>
          <w:sz w:val="28"/>
          <w:szCs w:val="28"/>
        </w:rPr>
        <w:t xml:space="preserve">, δεδομένου ότι στον </w:t>
      </w:r>
      <w:proofErr w:type="spellStart"/>
      <w:r w:rsidR="005D2A5B" w:rsidRPr="009A4C83">
        <w:rPr>
          <w:rFonts w:ascii="Comic Sans MS" w:hAnsi="Comic Sans MS"/>
          <w:sz w:val="28"/>
          <w:szCs w:val="28"/>
        </w:rPr>
        <w:t>Άλιμο</w:t>
      </w:r>
      <w:proofErr w:type="spellEnd"/>
      <w:r w:rsidR="005D2A5B" w:rsidRPr="009A4C83">
        <w:rPr>
          <w:rFonts w:ascii="Comic Sans MS" w:hAnsi="Comic Sans MS"/>
          <w:sz w:val="28"/>
          <w:szCs w:val="28"/>
        </w:rPr>
        <w:t xml:space="preserve"> υπάρχουν δεσμευμένα οικόπεδα</w:t>
      </w:r>
      <w:r w:rsidR="00CD7C5F" w:rsidRPr="009A4C83">
        <w:rPr>
          <w:rFonts w:ascii="Comic Sans MS" w:hAnsi="Comic Sans MS"/>
          <w:sz w:val="28"/>
          <w:szCs w:val="28"/>
        </w:rPr>
        <w:t>).</w:t>
      </w:r>
    </w:p>
    <w:p w:rsidR="00CD7C5F" w:rsidRPr="009A4C83" w:rsidRDefault="00CD7C5F" w:rsidP="00A22344">
      <w:pPr>
        <w:spacing w:line="240" w:lineRule="auto"/>
        <w:jc w:val="both"/>
        <w:rPr>
          <w:rFonts w:ascii="Comic Sans MS" w:hAnsi="Comic Sans MS"/>
          <w:b/>
          <w:sz w:val="28"/>
          <w:szCs w:val="28"/>
        </w:rPr>
      </w:pPr>
      <w:r w:rsidRPr="009A4C83">
        <w:rPr>
          <w:rFonts w:ascii="Comic Sans MS" w:hAnsi="Comic Sans MS"/>
          <w:b/>
          <w:sz w:val="28"/>
          <w:szCs w:val="28"/>
        </w:rPr>
        <w:t>Δεν μπορεί να μιλάει κανείς για υποχρεωτική Προσχ</w:t>
      </w:r>
      <w:r w:rsidR="005D2A5B" w:rsidRPr="009A4C83">
        <w:rPr>
          <w:rFonts w:ascii="Comic Sans MS" w:hAnsi="Comic Sans MS"/>
          <w:b/>
          <w:sz w:val="28"/>
          <w:szCs w:val="28"/>
        </w:rPr>
        <w:t>ολική</w:t>
      </w:r>
      <w:r w:rsidRPr="009A4C83">
        <w:rPr>
          <w:rFonts w:ascii="Comic Sans MS" w:hAnsi="Comic Sans MS"/>
          <w:b/>
          <w:sz w:val="28"/>
          <w:szCs w:val="28"/>
        </w:rPr>
        <w:t xml:space="preserve"> Αγωγή για τα παιδιά των 4 χ</w:t>
      </w:r>
      <w:r w:rsidR="005D2A5B" w:rsidRPr="009A4C83">
        <w:rPr>
          <w:rFonts w:ascii="Comic Sans MS" w:hAnsi="Comic Sans MS"/>
          <w:b/>
          <w:sz w:val="28"/>
          <w:szCs w:val="28"/>
        </w:rPr>
        <w:t xml:space="preserve">ρόνων, «χωρίς δαπάνη δημοσίου», </w:t>
      </w:r>
      <w:r w:rsidRPr="009A4C83">
        <w:rPr>
          <w:rFonts w:ascii="Comic Sans MS" w:hAnsi="Comic Sans MS"/>
          <w:b/>
          <w:sz w:val="28"/>
          <w:szCs w:val="28"/>
        </w:rPr>
        <w:t>όπως χαρακτηριστικά αναφέρεται στον νόμο και τις εγκυκλίους.</w:t>
      </w:r>
    </w:p>
    <w:p w:rsidR="007B699F" w:rsidRDefault="00CD7C5F" w:rsidP="00A22344">
      <w:pPr>
        <w:pStyle w:val="Web"/>
        <w:spacing w:before="0" w:beforeAutospacing="0" w:after="80" w:afterAutospacing="0"/>
        <w:jc w:val="both"/>
        <w:rPr>
          <w:rStyle w:val="a4"/>
        </w:rPr>
      </w:pPr>
      <w:r w:rsidRPr="009A4C83">
        <w:rPr>
          <w:rFonts w:ascii="Comic Sans MS" w:hAnsi="Comic Sans MS"/>
          <w:sz w:val="28"/>
          <w:szCs w:val="28"/>
          <w:u w:val="single"/>
        </w:rPr>
        <w:t>Ο Δήμος</w:t>
      </w:r>
      <w:r w:rsidR="005D2A5B" w:rsidRPr="009A4C83">
        <w:rPr>
          <w:rFonts w:ascii="Comic Sans MS" w:hAnsi="Comic Sans MS"/>
          <w:sz w:val="28"/>
          <w:szCs w:val="28"/>
          <w:u w:val="single"/>
        </w:rPr>
        <w:t xml:space="preserve"> Αλίμου</w:t>
      </w:r>
      <w:r w:rsidRPr="009A4C83">
        <w:rPr>
          <w:rFonts w:ascii="Comic Sans MS" w:hAnsi="Comic Sans MS"/>
          <w:sz w:val="28"/>
          <w:szCs w:val="28"/>
          <w:u w:val="single"/>
        </w:rPr>
        <w:t xml:space="preserve">, όπως και όλοι οι </w:t>
      </w:r>
      <w:proofErr w:type="spellStart"/>
      <w:r w:rsidRPr="009A4C83">
        <w:rPr>
          <w:rFonts w:ascii="Comic Sans MS" w:hAnsi="Comic Sans MS"/>
          <w:sz w:val="28"/>
          <w:szCs w:val="28"/>
          <w:u w:val="single"/>
        </w:rPr>
        <w:t>Δήμοι,</w:t>
      </w:r>
      <w:r w:rsidR="009A4C83">
        <w:rPr>
          <w:rFonts w:ascii="Comic Sans MS" w:hAnsi="Comic Sans MS"/>
          <w:sz w:val="28"/>
          <w:szCs w:val="28"/>
          <w:u w:val="single"/>
        </w:rPr>
        <w:t>πρέπει</w:t>
      </w:r>
      <w:proofErr w:type="spellEnd"/>
      <w:r w:rsidR="009A4C83">
        <w:rPr>
          <w:rFonts w:ascii="Comic Sans MS" w:hAnsi="Comic Sans MS"/>
          <w:sz w:val="28"/>
          <w:szCs w:val="28"/>
          <w:u w:val="single"/>
        </w:rPr>
        <w:t xml:space="preserve"> να </w:t>
      </w:r>
      <w:proofErr w:type="spellStart"/>
      <w:r w:rsidR="009A4C83">
        <w:rPr>
          <w:rFonts w:ascii="Comic Sans MS" w:hAnsi="Comic Sans MS"/>
          <w:sz w:val="28"/>
          <w:szCs w:val="28"/>
          <w:u w:val="single"/>
        </w:rPr>
        <w:t>διεκδικήσ</w:t>
      </w:r>
      <w:proofErr w:type="spellEnd"/>
      <w:r w:rsidR="009A4C83">
        <w:rPr>
          <w:rFonts w:ascii="Comic Sans MS" w:hAnsi="Comic Sans MS"/>
          <w:sz w:val="28"/>
          <w:szCs w:val="28"/>
          <w:u w:val="single"/>
          <w:lang w:val="en-US"/>
        </w:rPr>
        <w:t>o</w:t>
      </w:r>
      <w:r w:rsidR="009A4C83">
        <w:rPr>
          <w:rFonts w:ascii="Comic Sans MS" w:hAnsi="Comic Sans MS"/>
          <w:sz w:val="28"/>
          <w:szCs w:val="28"/>
          <w:u w:val="single"/>
        </w:rPr>
        <w:t>υν</w:t>
      </w:r>
      <w:r w:rsidRPr="009A4C83">
        <w:rPr>
          <w:rFonts w:ascii="Comic Sans MS" w:hAnsi="Comic Sans MS"/>
          <w:sz w:val="28"/>
          <w:szCs w:val="28"/>
          <w:u w:val="single"/>
        </w:rPr>
        <w:t xml:space="preserve"> τα χρήματα για την </w:t>
      </w:r>
      <w:r w:rsidR="005D2A5B" w:rsidRPr="009A4C83">
        <w:rPr>
          <w:rFonts w:ascii="Comic Sans MS" w:hAnsi="Comic Sans MS"/>
          <w:sz w:val="28"/>
          <w:szCs w:val="28"/>
          <w:u w:val="single"/>
        </w:rPr>
        <w:t xml:space="preserve">άμεση </w:t>
      </w:r>
      <w:r w:rsidRPr="009A4C83">
        <w:rPr>
          <w:rFonts w:ascii="Comic Sans MS" w:hAnsi="Comic Sans MS"/>
          <w:sz w:val="28"/>
          <w:szCs w:val="28"/>
          <w:u w:val="single"/>
        </w:rPr>
        <w:t xml:space="preserve">ανέγερση </w:t>
      </w:r>
      <w:r w:rsidR="000A50C9" w:rsidRPr="009A4C83">
        <w:rPr>
          <w:rFonts w:ascii="Comic Sans MS" w:hAnsi="Comic Sans MS"/>
          <w:sz w:val="28"/>
          <w:szCs w:val="28"/>
          <w:u w:val="single"/>
        </w:rPr>
        <w:t>όλων των αναγκαίων σχολείων</w:t>
      </w:r>
      <w:bookmarkStart w:id="0" w:name="_GoBack"/>
      <w:bookmarkEnd w:id="0"/>
      <w:r w:rsidRPr="009A4C83">
        <w:rPr>
          <w:rFonts w:ascii="Comic Sans MS" w:hAnsi="Comic Sans MS"/>
          <w:sz w:val="28"/>
          <w:szCs w:val="28"/>
          <w:u w:val="single"/>
        </w:rPr>
        <w:t>. Η κυβέρνηση να αναλάβει την ευθύνη της χρηματοδότησής τους,</w:t>
      </w:r>
      <w:r w:rsidR="00F342DC" w:rsidRPr="00843F2F">
        <w:rPr>
          <w:rFonts w:ascii="Comic Sans MS" w:hAnsi="Comic Sans MS"/>
          <w:sz w:val="28"/>
          <w:szCs w:val="28"/>
          <w:u w:val="single"/>
        </w:rPr>
        <w:t xml:space="preserve"> </w:t>
      </w:r>
      <w:r w:rsidRPr="009A4C83">
        <w:rPr>
          <w:rFonts w:ascii="Comic Sans MS" w:hAnsi="Comic Sans MS"/>
          <w:sz w:val="28"/>
          <w:szCs w:val="28"/>
          <w:u w:val="single"/>
        </w:rPr>
        <w:t xml:space="preserve">όπως είναι </w:t>
      </w:r>
      <w:r w:rsidR="005D2A5B" w:rsidRPr="009A4C83">
        <w:rPr>
          <w:rFonts w:ascii="Comic Sans MS" w:hAnsi="Comic Sans MS"/>
          <w:sz w:val="28"/>
          <w:szCs w:val="28"/>
          <w:u w:val="single"/>
        </w:rPr>
        <w:t>υποχρεωμένη</w:t>
      </w:r>
      <w:r w:rsidR="00F342DC" w:rsidRPr="00843F2F">
        <w:rPr>
          <w:rFonts w:ascii="Calibri" w:hAnsi="Calibri"/>
          <w:color w:val="000000"/>
          <w:u w:val="single"/>
        </w:rPr>
        <w:t xml:space="preserve"> </w:t>
      </w:r>
      <w:r w:rsidR="00F342DC" w:rsidRPr="009A4C83">
        <w:rPr>
          <w:rStyle w:val="a4"/>
          <w:rFonts w:ascii="Comic Sans MS" w:hAnsi="Comic Sans MS"/>
          <w:b/>
          <w:sz w:val="28"/>
          <w:szCs w:val="28"/>
          <w:u w:val="single"/>
        </w:rPr>
        <w:t>και να μη μεταθέτει τις ευθύνες της</w:t>
      </w:r>
      <w:r w:rsidR="00F342DC" w:rsidRPr="00F342DC">
        <w:rPr>
          <w:rStyle w:val="a4"/>
        </w:rPr>
        <w:t>!</w:t>
      </w:r>
      <w:r w:rsidR="009A4C83">
        <w:rPr>
          <w:rStyle w:val="a4"/>
        </w:rPr>
        <w:t xml:space="preserve">                                          </w:t>
      </w:r>
    </w:p>
    <w:p w:rsidR="00F342DC" w:rsidRPr="009A4C83" w:rsidRDefault="009A4C83" w:rsidP="00A22344">
      <w:pPr>
        <w:pStyle w:val="Web"/>
        <w:spacing w:before="0" w:beforeAutospacing="0" w:after="80" w:afterAutospacing="0"/>
        <w:jc w:val="center"/>
        <w:rPr>
          <w:rStyle w:val="a4"/>
          <w:b/>
          <w:sz w:val="32"/>
          <w:szCs w:val="32"/>
        </w:rPr>
      </w:pPr>
      <w:r w:rsidRPr="009A4C83">
        <w:rPr>
          <w:rStyle w:val="a4"/>
          <w:b/>
          <w:sz w:val="32"/>
          <w:szCs w:val="32"/>
        </w:rPr>
        <w:t>ΤΟ ΔΣ</w:t>
      </w:r>
    </w:p>
    <w:p w:rsidR="005A125D" w:rsidRPr="005D2A5B" w:rsidRDefault="005A125D" w:rsidP="00A22344">
      <w:pPr>
        <w:jc w:val="center"/>
        <w:rPr>
          <w:rFonts w:ascii="Comic Sans MS" w:hAnsi="Comic Sans MS"/>
          <w:sz w:val="24"/>
          <w:szCs w:val="24"/>
        </w:rPr>
      </w:pPr>
      <w:r w:rsidRPr="005A125D">
        <w:rPr>
          <w:rFonts w:ascii="Comic Sans MS" w:hAnsi="Comic Sans MS"/>
          <w:noProof/>
          <w:sz w:val="24"/>
          <w:szCs w:val="24"/>
          <w:lang w:eastAsia="el-GR"/>
        </w:rPr>
        <w:drawing>
          <wp:inline distT="0" distB="0" distL="0" distR="0">
            <wp:extent cx="1447800" cy="1047750"/>
            <wp:effectExtent l="19050" t="0" r="0" b="0"/>
            <wp:docPr id="1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25D" w:rsidRPr="005D2A5B" w:rsidSect="005D2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1AE"/>
    <w:rsid w:val="000641AE"/>
    <w:rsid w:val="00097529"/>
    <w:rsid w:val="000A50C9"/>
    <w:rsid w:val="00321360"/>
    <w:rsid w:val="00345ADE"/>
    <w:rsid w:val="003522F2"/>
    <w:rsid w:val="0046560B"/>
    <w:rsid w:val="0052718E"/>
    <w:rsid w:val="00546CB8"/>
    <w:rsid w:val="005A125D"/>
    <w:rsid w:val="005D2A5B"/>
    <w:rsid w:val="00774F41"/>
    <w:rsid w:val="007B699F"/>
    <w:rsid w:val="007F7D74"/>
    <w:rsid w:val="00843F2F"/>
    <w:rsid w:val="009A4C83"/>
    <w:rsid w:val="00A22344"/>
    <w:rsid w:val="00B61694"/>
    <w:rsid w:val="00CD7C5F"/>
    <w:rsid w:val="00F342DC"/>
    <w:rsid w:val="00FE2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3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uiPriority w:val="22"/>
    <w:qFormat/>
    <w:rsid w:val="00F342DC"/>
    <w:rPr>
      <w:b/>
      <w:bCs/>
    </w:rPr>
  </w:style>
  <w:style w:type="character" w:styleId="a4">
    <w:name w:val="Emphasis"/>
    <w:basedOn w:val="a0"/>
    <w:uiPriority w:val="20"/>
    <w:qFormat/>
    <w:rsid w:val="00F342DC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5A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A1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admin</cp:lastModifiedBy>
  <cp:revision>3</cp:revision>
  <dcterms:created xsi:type="dcterms:W3CDTF">2019-04-07T09:36:00Z</dcterms:created>
  <dcterms:modified xsi:type="dcterms:W3CDTF">2019-04-08T15:42:00Z</dcterms:modified>
</cp:coreProperties>
</file>