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C73" w:rsidRPr="007061BB" w:rsidRDefault="00012C73" w:rsidP="007061BB">
      <w:pPr>
        <w:rPr>
          <w:sz w:val="16"/>
          <w:szCs w:val="16"/>
        </w:rPr>
      </w:pPr>
    </w:p>
    <w:tbl>
      <w:tblPr>
        <w:tblW w:w="10083" w:type="dxa"/>
        <w:jc w:val="center"/>
        <w:tblLayout w:type="fixed"/>
        <w:tblLook w:val="0000" w:firstRow="0" w:lastRow="0" w:firstColumn="0" w:lastColumn="0" w:noHBand="0" w:noVBand="0"/>
      </w:tblPr>
      <w:tblGrid>
        <w:gridCol w:w="5387"/>
        <w:gridCol w:w="4696"/>
      </w:tblGrid>
      <w:tr w:rsidR="00012C73" w:rsidRPr="00332C5E" w:rsidTr="008D4473">
        <w:trPr>
          <w:trHeight w:val="119"/>
          <w:jc w:val="center"/>
        </w:trPr>
        <w:tc>
          <w:tcPr>
            <w:tcW w:w="5387" w:type="dxa"/>
            <w:vAlign w:val="center"/>
          </w:tcPr>
          <w:p w:rsidR="00012C73" w:rsidRPr="0010151E" w:rsidRDefault="00012C73" w:rsidP="008D4473">
            <w:pPr>
              <w:autoSpaceDE w:val="0"/>
              <w:autoSpaceDN w:val="0"/>
              <w:adjustRightInd w:val="0"/>
              <w:jc w:val="center"/>
            </w:pPr>
            <w:r w:rsidRPr="0010151E">
              <w:t xml:space="preserve">ΣΥΛΛΟΓΟΣ  Εκπαιδευτικών  Π.Ε.   </w:t>
            </w:r>
          </w:p>
          <w:p w:rsidR="00012C73" w:rsidRPr="0010151E" w:rsidRDefault="00012C73" w:rsidP="008D4473">
            <w:pPr>
              <w:autoSpaceDE w:val="0"/>
              <w:autoSpaceDN w:val="0"/>
              <w:adjustRightInd w:val="0"/>
              <w:jc w:val="center"/>
            </w:pPr>
            <w:r w:rsidRPr="0010151E">
              <w:t>ΑΝ. Αττικής  «Ο ΣΩΚΡΑΤΗΣ»</w:t>
            </w:r>
          </w:p>
        </w:tc>
        <w:tc>
          <w:tcPr>
            <w:tcW w:w="4696" w:type="dxa"/>
            <w:vAlign w:val="center"/>
          </w:tcPr>
          <w:p w:rsidR="00012C73" w:rsidRPr="00332C5E" w:rsidRDefault="00012C73" w:rsidP="008D4473">
            <w:pPr>
              <w:autoSpaceDE w:val="0"/>
              <w:autoSpaceDN w:val="0"/>
              <w:adjustRightInd w:val="0"/>
              <w:jc w:val="center"/>
            </w:pPr>
            <w:r w:rsidRPr="0010151E">
              <w:t xml:space="preserve">Αχαρνές : </w:t>
            </w:r>
            <w:r>
              <w:t>05</w:t>
            </w:r>
            <w:r w:rsidRPr="0010151E">
              <w:t>/</w:t>
            </w:r>
            <w:r>
              <w:t>03/</w:t>
            </w:r>
            <w:r w:rsidRPr="0010151E">
              <w:t xml:space="preserve"> 201</w:t>
            </w:r>
            <w:r>
              <w:t>8</w:t>
            </w:r>
          </w:p>
        </w:tc>
      </w:tr>
      <w:tr w:rsidR="00012C73" w:rsidRPr="0010151E" w:rsidTr="008D4473">
        <w:trPr>
          <w:trHeight w:val="672"/>
          <w:jc w:val="center"/>
        </w:trPr>
        <w:tc>
          <w:tcPr>
            <w:tcW w:w="5387" w:type="dxa"/>
            <w:vAlign w:val="center"/>
          </w:tcPr>
          <w:p w:rsidR="00012C73" w:rsidRPr="002224FD" w:rsidRDefault="00012C73" w:rsidP="008D4473">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7"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Pr>
                <w:color w:val="0000FF"/>
              </w:rPr>
              <w:t xml:space="preserve">                 </w:t>
            </w:r>
            <w:r w:rsidRPr="0010151E">
              <w:rPr>
                <w:color w:val="0000FF"/>
              </w:rPr>
              <w:t xml:space="preserve">         </w:t>
            </w:r>
            <w:r w:rsidRPr="0010151E">
              <w:rPr>
                <w:color w:val="0000FF"/>
                <w:lang w:val="en-US"/>
              </w:rPr>
              <w:t>mail</w:t>
            </w:r>
            <w:r w:rsidRPr="0010151E">
              <w:rPr>
                <w:color w:val="0000FF"/>
              </w:rPr>
              <w:t xml:space="preserve">: </w:t>
            </w:r>
            <w:hyperlink r:id="rId8"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696" w:type="dxa"/>
            <w:vAlign w:val="center"/>
          </w:tcPr>
          <w:p w:rsidR="00012C73" w:rsidRPr="0010151E" w:rsidRDefault="00012C73" w:rsidP="008D4473">
            <w:pPr>
              <w:autoSpaceDE w:val="0"/>
              <w:autoSpaceDN w:val="0"/>
              <w:adjustRightInd w:val="0"/>
              <w:jc w:val="center"/>
            </w:pPr>
            <w:r w:rsidRPr="0010151E">
              <w:t>Προς:</w:t>
            </w:r>
            <w:r>
              <w:t xml:space="preserve"> </w:t>
            </w:r>
            <w:r w:rsidRPr="0010151E">
              <w:t>Εκπαιδευτικούς,</w:t>
            </w:r>
            <w:r>
              <w:t xml:space="preserve"> ΔΟΕ , Μ.Μ.Ε.</w:t>
            </w:r>
          </w:p>
        </w:tc>
      </w:tr>
    </w:tbl>
    <w:p w:rsidR="00012C73" w:rsidRPr="007061BB" w:rsidRDefault="00012C73" w:rsidP="00E87CBE">
      <w:pPr>
        <w:jc w:val="center"/>
        <w:rPr>
          <w:b/>
          <w:bCs/>
          <w:sz w:val="16"/>
          <w:szCs w:val="16"/>
        </w:rPr>
      </w:pPr>
    </w:p>
    <w:p w:rsidR="00012C73" w:rsidRPr="00E87CBE" w:rsidRDefault="00012C73" w:rsidP="00E87CBE">
      <w:pPr>
        <w:jc w:val="center"/>
        <w:rPr>
          <w:b/>
          <w:bCs/>
          <w:sz w:val="24"/>
          <w:szCs w:val="24"/>
        </w:rPr>
      </w:pPr>
      <w:r w:rsidRPr="00E87CBE">
        <w:rPr>
          <w:b/>
          <w:bCs/>
          <w:sz w:val="24"/>
          <w:szCs w:val="24"/>
        </w:rPr>
        <w:t xml:space="preserve">Για την </w:t>
      </w:r>
      <w:r>
        <w:rPr>
          <w:b/>
          <w:bCs/>
          <w:sz w:val="24"/>
          <w:szCs w:val="24"/>
        </w:rPr>
        <w:t xml:space="preserve">έναρξη εφαρμογής </w:t>
      </w:r>
      <w:r w:rsidRPr="00E87CBE">
        <w:rPr>
          <w:b/>
          <w:bCs/>
          <w:sz w:val="24"/>
          <w:szCs w:val="24"/>
        </w:rPr>
        <w:t>της Δίχρονης Υποχρεωτικής Προσχολικής Αγωγής</w:t>
      </w:r>
    </w:p>
    <w:p w:rsidR="00012C73" w:rsidRDefault="00012C73" w:rsidP="00E87CBE">
      <w:pPr>
        <w:spacing w:line="240" w:lineRule="auto"/>
        <w:jc w:val="both"/>
        <w:rPr>
          <w:sz w:val="24"/>
          <w:szCs w:val="24"/>
        </w:rPr>
      </w:pPr>
      <w:r>
        <w:rPr>
          <w:sz w:val="24"/>
          <w:szCs w:val="24"/>
        </w:rPr>
        <w:t>Τη Δευτέρα 26/2/2018 ψηφίστηκε στη</w:t>
      </w:r>
      <w:r w:rsidRPr="000517D8">
        <w:rPr>
          <w:sz w:val="24"/>
          <w:szCs w:val="24"/>
        </w:rPr>
        <w:t xml:space="preserve"> Βουλή από</w:t>
      </w:r>
      <w:r>
        <w:rPr>
          <w:sz w:val="24"/>
          <w:szCs w:val="24"/>
        </w:rPr>
        <w:t xml:space="preserve"> την κυβέρνηση ΣΥΡΙΖΑ – ΑΝΕΛ (</w:t>
      </w:r>
      <w:r w:rsidRPr="000517D8">
        <w:rPr>
          <w:sz w:val="24"/>
          <w:szCs w:val="24"/>
        </w:rPr>
        <w:t>στα πλαίσι</w:t>
      </w:r>
      <w:r>
        <w:rPr>
          <w:sz w:val="24"/>
          <w:szCs w:val="24"/>
        </w:rPr>
        <w:t>α</w:t>
      </w:r>
      <w:r w:rsidRPr="000517D8">
        <w:rPr>
          <w:sz w:val="24"/>
          <w:szCs w:val="24"/>
        </w:rPr>
        <w:t xml:space="preserve"> του νομοσχεδίου για το Πανεπιστήμιο </w:t>
      </w:r>
      <w:r>
        <w:rPr>
          <w:sz w:val="24"/>
          <w:szCs w:val="24"/>
        </w:rPr>
        <w:t xml:space="preserve">Δυτικής </w:t>
      </w:r>
      <w:r w:rsidRPr="000517D8">
        <w:rPr>
          <w:sz w:val="24"/>
          <w:szCs w:val="24"/>
        </w:rPr>
        <w:t>Αττική</w:t>
      </w:r>
      <w:r>
        <w:rPr>
          <w:sz w:val="24"/>
          <w:szCs w:val="24"/>
        </w:rPr>
        <w:t>ς</w:t>
      </w:r>
      <w:r w:rsidRPr="000517D8">
        <w:rPr>
          <w:sz w:val="24"/>
          <w:szCs w:val="24"/>
        </w:rPr>
        <w:t xml:space="preserve">) </w:t>
      </w:r>
      <w:r>
        <w:rPr>
          <w:sz w:val="24"/>
          <w:szCs w:val="24"/>
        </w:rPr>
        <w:t xml:space="preserve">το </w:t>
      </w:r>
      <w:r w:rsidRPr="003E4D64">
        <w:rPr>
          <w:sz w:val="24"/>
          <w:szCs w:val="24"/>
        </w:rPr>
        <w:t xml:space="preserve">άρθρο 33 </w:t>
      </w:r>
      <w:r w:rsidRPr="000517D8">
        <w:rPr>
          <w:sz w:val="24"/>
          <w:szCs w:val="24"/>
        </w:rPr>
        <w:t xml:space="preserve">που αφορά την </w:t>
      </w:r>
      <w:r>
        <w:rPr>
          <w:sz w:val="24"/>
          <w:szCs w:val="24"/>
        </w:rPr>
        <w:t>Π</w:t>
      </w:r>
      <w:r w:rsidRPr="000517D8">
        <w:rPr>
          <w:sz w:val="24"/>
          <w:szCs w:val="24"/>
        </w:rPr>
        <w:t>ροσχολ</w:t>
      </w:r>
      <w:r>
        <w:rPr>
          <w:sz w:val="24"/>
          <w:szCs w:val="24"/>
        </w:rPr>
        <w:t>ική Α</w:t>
      </w:r>
      <w:r w:rsidRPr="000517D8">
        <w:rPr>
          <w:sz w:val="24"/>
          <w:szCs w:val="24"/>
        </w:rPr>
        <w:t xml:space="preserve">γωγή. </w:t>
      </w:r>
    </w:p>
    <w:p w:rsidR="00012C73" w:rsidRDefault="00012C73" w:rsidP="00E87CBE">
      <w:pPr>
        <w:spacing w:line="240" w:lineRule="auto"/>
        <w:jc w:val="both"/>
        <w:rPr>
          <w:sz w:val="24"/>
          <w:szCs w:val="24"/>
        </w:rPr>
      </w:pPr>
      <w:r>
        <w:rPr>
          <w:sz w:val="24"/>
          <w:szCs w:val="24"/>
        </w:rPr>
        <w:t>Με τις διατάξεις που ψηφίστηκαν, δεν υλοποιείται</w:t>
      </w:r>
      <w:r w:rsidRPr="00CF6693">
        <w:rPr>
          <w:sz w:val="24"/>
          <w:szCs w:val="24"/>
        </w:rPr>
        <w:t xml:space="preserve"> το </w:t>
      </w:r>
      <w:r>
        <w:rPr>
          <w:sz w:val="24"/>
          <w:szCs w:val="24"/>
        </w:rPr>
        <w:t>βασικό</w:t>
      </w:r>
      <w:r w:rsidRPr="00CF6693">
        <w:rPr>
          <w:sz w:val="24"/>
          <w:szCs w:val="24"/>
        </w:rPr>
        <w:t xml:space="preserve"> αίτημα που βρίσκεται και στην προμετωπίδα των διεκδικήσεων των εκπαιδευτικών σωματείων </w:t>
      </w:r>
      <w:r>
        <w:rPr>
          <w:sz w:val="24"/>
          <w:szCs w:val="24"/>
        </w:rPr>
        <w:t xml:space="preserve">και των γονιών </w:t>
      </w:r>
      <w:r w:rsidRPr="00CF6693">
        <w:rPr>
          <w:sz w:val="24"/>
          <w:szCs w:val="24"/>
        </w:rPr>
        <w:t xml:space="preserve">για </w:t>
      </w:r>
      <w:r>
        <w:rPr>
          <w:b/>
          <w:bCs/>
          <w:sz w:val="24"/>
          <w:szCs w:val="24"/>
        </w:rPr>
        <w:t>«άμεση θεσμοθέτηση Δίχρονης, Δωρεάν Υποχρεωτικής Προσχολικής Α</w:t>
      </w:r>
      <w:r w:rsidRPr="00CF6693">
        <w:rPr>
          <w:b/>
          <w:bCs/>
          <w:sz w:val="24"/>
          <w:szCs w:val="24"/>
        </w:rPr>
        <w:t>γωγής στο Νηπιαγωγείο με ευθύνη του Υπουργείου Παιδείας»</w:t>
      </w:r>
      <w:r w:rsidRPr="00CF6693">
        <w:rPr>
          <w:sz w:val="24"/>
          <w:szCs w:val="24"/>
        </w:rPr>
        <w:t xml:space="preserve">! </w:t>
      </w:r>
    </w:p>
    <w:p w:rsidR="00012C73" w:rsidRDefault="00012C73" w:rsidP="00E87CBE">
      <w:pPr>
        <w:spacing w:line="240" w:lineRule="auto"/>
        <w:jc w:val="both"/>
        <w:rPr>
          <w:sz w:val="24"/>
          <w:szCs w:val="24"/>
        </w:rPr>
      </w:pPr>
      <w:r>
        <w:rPr>
          <w:sz w:val="24"/>
          <w:szCs w:val="24"/>
        </w:rPr>
        <w:t>Η υλοποίηση του αιτήματος αυτού μεταφέρεται σε βάθος τριετίας και συνδέεται άμεσα με τις δυνατότητες των Δήμων να το υποστηρίξουν με υποδομές γι΄ αυτό και θεσμοθετείται η συμμετοχή των Δημάρχων σε γνωμοδοτική επιτροπή. Είναι αποκαλυπτικό ότι στην αιτιολογική έκθεση προβλέπεται μηδενική δαπάνη για την υλοποίηση του προγράμματος!</w:t>
      </w:r>
    </w:p>
    <w:p w:rsidR="00012C73" w:rsidRDefault="00012C73" w:rsidP="00E87CBE">
      <w:pPr>
        <w:spacing w:line="240" w:lineRule="auto"/>
        <w:jc w:val="both"/>
        <w:rPr>
          <w:sz w:val="24"/>
          <w:szCs w:val="24"/>
        </w:rPr>
      </w:pPr>
      <w:r>
        <w:rPr>
          <w:sz w:val="24"/>
          <w:szCs w:val="24"/>
        </w:rPr>
        <w:t>Η κυβέρνηση στην ουσία μας</w:t>
      </w:r>
      <w:r w:rsidRPr="00B833C8">
        <w:rPr>
          <w:sz w:val="24"/>
          <w:szCs w:val="24"/>
        </w:rPr>
        <w:t xml:space="preserve"> λέει ότι</w:t>
      </w:r>
      <w:r>
        <w:rPr>
          <w:sz w:val="24"/>
          <w:szCs w:val="24"/>
        </w:rPr>
        <w:t xml:space="preserve">: </w:t>
      </w:r>
      <w:r w:rsidRPr="00B833C8">
        <w:rPr>
          <w:sz w:val="24"/>
          <w:szCs w:val="24"/>
        </w:rPr>
        <w:t xml:space="preserve"> «δεν έχω κτήρια», «δε δημιουργώ υποδομές», «δε χρηματοδοτώ τη δημόσια εκπαίδευση» αλλά  «εφαρμόζω τη Δίχρονη Υποχρεωτική Προσχολική Αγωγή όπου τελικά η ίδια η ζωή λύνει το ζήτημα» (π.χ. μειωμένος αριθμός παιδιών λόγω υπογεννητικότητας), αλλά και όπου τα αντιεκπαιδευτικά μέτρα ωθούν στην κατεύθυνση αυτή (π.χ. διπλασιασμός από 7 σε 14 του ελάχιστου αριθμού μαθητών για να δημιουργηθεί τμήμα νηπιαγωγείου, 30ωρο, προαιρετικότητα</w:t>
      </w:r>
      <w:r>
        <w:rPr>
          <w:sz w:val="24"/>
          <w:szCs w:val="24"/>
        </w:rPr>
        <w:t>,</w:t>
      </w:r>
      <w:r w:rsidRPr="00B833C8">
        <w:rPr>
          <w:sz w:val="24"/>
          <w:szCs w:val="24"/>
        </w:rPr>
        <w:t xml:space="preserve"> δηλαδή κλείσιμο ολοήμερων</w:t>
      </w:r>
      <w:r>
        <w:rPr>
          <w:sz w:val="24"/>
          <w:szCs w:val="24"/>
        </w:rPr>
        <w:t>)</w:t>
      </w:r>
      <w:r w:rsidRPr="00B833C8">
        <w:rPr>
          <w:sz w:val="24"/>
          <w:szCs w:val="24"/>
        </w:rPr>
        <w:t>.</w:t>
      </w:r>
    </w:p>
    <w:p w:rsidR="00012C73" w:rsidRPr="00AA56E6" w:rsidRDefault="00012C73" w:rsidP="00E87CBE">
      <w:pPr>
        <w:spacing w:line="240" w:lineRule="auto"/>
        <w:jc w:val="both"/>
        <w:rPr>
          <w:sz w:val="24"/>
          <w:szCs w:val="24"/>
        </w:rPr>
      </w:pPr>
      <w:r>
        <w:rPr>
          <w:sz w:val="24"/>
          <w:szCs w:val="24"/>
        </w:rPr>
        <w:t>Ας μην ξεχνάμε ακόμα ότι, με βάση τις δεσμεύσεις για τριετές πλάνο διορισμών, κ</w:t>
      </w:r>
      <w:r w:rsidRPr="00AA56E6">
        <w:rPr>
          <w:sz w:val="24"/>
          <w:szCs w:val="24"/>
        </w:rPr>
        <w:t>ανονικά σήμερα θα έπρεπε να είχαν ολοκληρωθεί οι 20.000 χιλιάδες μόνιμοι διορισμοί εκπαιδευτικών</w:t>
      </w:r>
      <w:r>
        <w:rPr>
          <w:sz w:val="24"/>
          <w:szCs w:val="24"/>
        </w:rPr>
        <w:t>,</w:t>
      </w:r>
      <w:r w:rsidRPr="00AA56E6">
        <w:rPr>
          <w:sz w:val="24"/>
          <w:szCs w:val="24"/>
        </w:rPr>
        <w:t xml:space="preserve"> γιατί και αυτό ήταν προεκλογ</w:t>
      </w:r>
      <w:r>
        <w:rPr>
          <w:sz w:val="24"/>
          <w:szCs w:val="24"/>
        </w:rPr>
        <w:t>ική δέσμευση του ΣΥΡΙΖΑ. Σ</w:t>
      </w:r>
      <w:r w:rsidRPr="00AA56E6">
        <w:rPr>
          <w:sz w:val="24"/>
          <w:szCs w:val="24"/>
        </w:rPr>
        <w:t xml:space="preserve">ήμερα </w:t>
      </w:r>
      <w:r>
        <w:rPr>
          <w:sz w:val="24"/>
          <w:szCs w:val="24"/>
        </w:rPr>
        <w:t xml:space="preserve">όμως </w:t>
      </w:r>
      <w:r w:rsidRPr="00AA56E6">
        <w:rPr>
          <w:sz w:val="24"/>
          <w:szCs w:val="24"/>
        </w:rPr>
        <w:t>μόνο απολύσεις συμβασιούχων γίνονται!!</w:t>
      </w:r>
    </w:p>
    <w:p w:rsidR="00012C73" w:rsidRDefault="00012C73" w:rsidP="00E87CBE">
      <w:pPr>
        <w:spacing w:line="240" w:lineRule="auto"/>
        <w:jc w:val="both"/>
        <w:rPr>
          <w:b/>
          <w:bCs/>
          <w:sz w:val="24"/>
          <w:szCs w:val="24"/>
        </w:rPr>
      </w:pPr>
      <w:r>
        <w:rPr>
          <w:b/>
          <w:bCs/>
          <w:sz w:val="24"/>
          <w:szCs w:val="24"/>
        </w:rPr>
        <w:t>Με βάση τις εξελίξεις πιστεύουμε ότι τ</w:t>
      </w:r>
      <w:r w:rsidRPr="00436220">
        <w:rPr>
          <w:b/>
          <w:bCs/>
          <w:sz w:val="24"/>
          <w:szCs w:val="24"/>
        </w:rPr>
        <w:t>ώ</w:t>
      </w:r>
      <w:r>
        <w:rPr>
          <w:b/>
          <w:bCs/>
          <w:sz w:val="24"/>
          <w:szCs w:val="24"/>
        </w:rPr>
        <w:t>ρα πρέπει να δυναμώσει ο αγώνας, να μην επικρατήσει κ</w:t>
      </w:r>
      <w:r w:rsidRPr="00436220">
        <w:rPr>
          <w:b/>
          <w:bCs/>
          <w:sz w:val="24"/>
          <w:szCs w:val="24"/>
        </w:rPr>
        <w:t>ανένας εφησυχασμός!</w:t>
      </w:r>
    </w:p>
    <w:p w:rsidR="00012C73" w:rsidRDefault="00012C73" w:rsidP="00547E0F">
      <w:pPr>
        <w:spacing w:line="240" w:lineRule="auto"/>
        <w:jc w:val="both"/>
        <w:rPr>
          <w:sz w:val="24"/>
          <w:szCs w:val="24"/>
        </w:rPr>
      </w:pPr>
      <w:r>
        <w:rPr>
          <w:sz w:val="24"/>
          <w:szCs w:val="24"/>
        </w:rPr>
        <w:t>Είναι παραπλανητικό το επιχείρημα ότι: «</w:t>
      </w:r>
      <w:r w:rsidRPr="00DA411D">
        <w:rPr>
          <w:i/>
          <w:iCs/>
          <w:sz w:val="24"/>
          <w:szCs w:val="24"/>
        </w:rPr>
        <w:t>η ψήφιση του άρθρου 33 από μόνη της δημιουργεί τις προϋποθέσεις για τη γενίκευση της δίχρονης προσχολικής αγωγής σε όλη τη χώρα</w:t>
      </w:r>
      <w:r>
        <w:rPr>
          <w:i/>
          <w:iCs/>
          <w:sz w:val="24"/>
          <w:szCs w:val="24"/>
        </w:rPr>
        <w:t>»</w:t>
      </w:r>
      <w:r w:rsidRPr="00DA411D">
        <w:rPr>
          <w:i/>
          <w:iCs/>
          <w:sz w:val="24"/>
          <w:szCs w:val="24"/>
        </w:rPr>
        <w:t>.</w:t>
      </w:r>
      <w:r>
        <w:rPr>
          <w:sz w:val="24"/>
          <w:szCs w:val="24"/>
        </w:rPr>
        <w:t xml:space="preserve"> Ο Υπουργός Παιδείας στις 10/8/2017 σε συνάντησή του με το Δ.Σ. της ΔΟΕ δήλωσε ότι: </w:t>
      </w:r>
      <w:r w:rsidRPr="00AE0D56">
        <w:rPr>
          <w:i/>
          <w:iCs/>
          <w:sz w:val="24"/>
          <w:szCs w:val="24"/>
        </w:rPr>
        <w:t>«Δεν είμαστε έτοιμοι για τη δίχρονη προσχολική αγωγή λόγω ελλείψεων υποδομών»</w:t>
      </w:r>
      <w:r>
        <w:rPr>
          <w:i/>
          <w:iCs/>
          <w:sz w:val="24"/>
          <w:szCs w:val="24"/>
        </w:rPr>
        <w:t xml:space="preserve">. </w:t>
      </w:r>
      <w:r>
        <w:rPr>
          <w:sz w:val="24"/>
          <w:szCs w:val="24"/>
        </w:rPr>
        <w:t>Μετά από 6 μήνες δε δημιουργήθηκαν αυτές οι προϋποθέσεις, το αντίθετο:</w:t>
      </w:r>
    </w:p>
    <w:p w:rsidR="00012C73" w:rsidRPr="00547E0F" w:rsidRDefault="00012C73" w:rsidP="00547E0F">
      <w:pPr>
        <w:pStyle w:val="ListParagraph"/>
        <w:numPr>
          <w:ilvl w:val="0"/>
          <w:numId w:val="9"/>
        </w:numPr>
        <w:spacing w:line="240" w:lineRule="auto"/>
        <w:jc w:val="both"/>
        <w:rPr>
          <w:sz w:val="24"/>
          <w:szCs w:val="24"/>
        </w:rPr>
      </w:pPr>
      <w:r w:rsidRPr="00547E0F">
        <w:rPr>
          <w:sz w:val="24"/>
          <w:szCs w:val="24"/>
        </w:rPr>
        <w:t xml:space="preserve">Δεν υπάρχει καμία πρόβλεψη από τον κρατικό προϋπολογισμό για τη δημιουργία νέων υποδομών, Νηπιαγωγείων που θα στεγάσουν όλα τα παιδιά. Εκατοντάδες Νηπιαγωγεία στεγάζονται </w:t>
      </w:r>
      <w:r>
        <w:rPr>
          <w:sz w:val="24"/>
          <w:szCs w:val="24"/>
        </w:rPr>
        <w:t>σε απαράδεκτα και ακατάλληλα κτή</w:t>
      </w:r>
      <w:r w:rsidRPr="00547E0F">
        <w:rPr>
          <w:sz w:val="24"/>
          <w:szCs w:val="24"/>
        </w:rPr>
        <w:t xml:space="preserve">ρια. Ως γνωστόν για τα προγράμματα ΕΣΠΑ τα κονδύλια για νέες σχολικές υποδομές είναι μη επιλέξιμα. </w:t>
      </w:r>
    </w:p>
    <w:p w:rsidR="00012C73" w:rsidRPr="005F22E9" w:rsidRDefault="00012C73" w:rsidP="00E87CBE">
      <w:pPr>
        <w:pStyle w:val="ListParagraph"/>
        <w:numPr>
          <w:ilvl w:val="0"/>
          <w:numId w:val="7"/>
        </w:numPr>
        <w:spacing w:line="240" w:lineRule="auto"/>
        <w:jc w:val="both"/>
        <w:rPr>
          <w:b/>
          <w:bCs/>
          <w:sz w:val="24"/>
          <w:szCs w:val="24"/>
        </w:rPr>
      </w:pPr>
      <w:r w:rsidRPr="00DA411D">
        <w:rPr>
          <w:sz w:val="24"/>
          <w:szCs w:val="24"/>
        </w:rPr>
        <w:lastRenderedPageBreak/>
        <w:t>Δεν προβλέπεται</w:t>
      </w:r>
      <w:r>
        <w:rPr>
          <w:sz w:val="24"/>
          <w:szCs w:val="24"/>
        </w:rPr>
        <w:t>,</w:t>
      </w:r>
      <w:r w:rsidRPr="00DA411D">
        <w:rPr>
          <w:sz w:val="24"/>
          <w:szCs w:val="24"/>
        </w:rPr>
        <w:t xml:space="preserve"> ούτε για το επόμενο σχολικό έτος</w:t>
      </w:r>
      <w:r>
        <w:rPr>
          <w:sz w:val="24"/>
          <w:szCs w:val="24"/>
        </w:rPr>
        <w:t>,</w:t>
      </w:r>
      <w:r w:rsidRPr="00DA411D">
        <w:rPr>
          <w:sz w:val="24"/>
          <w:szCs w:val="24"/>
        </w:rPr>
        <w:t xml:space="preserve"> κανένα</w:t>
      </w:r>
      <w:r>
        <w:rPr>
          <w:sz w:val="24"/>
          <w:szCs w:val="24"/>
        </w:rPr>
        <w:t>ς μόνιμος διορισμός Νηπιαγωγών</w:t>
      </w:r>
      <w:r w:rsidRPr="00DA411D">
        <w:rPr>
          <w:sz w:val="24"/>
          <w:szCs w:val="24"/>
        </w:rPr>
        <w:t xml:space="preserve">. </w:t>
      </w:r>
      <w:r w:rsidRPr="005F22E9">
        <w:rPr>
          <w:b/>
          <w:bCs/>
          <w:sz w:val="24"/>
          <w:szCs w:val="24"/>
        </w:rPr>
        <w:t xml:space="preserve">Το καλοκαίρι η κυβέρνηση προετοιμάζει απολύσεις 2.500 συμβασιούχων Νηπιαγωγών. </w:t>
      </w:r>
    </w:p>
    <w:p w:rsidR="00012C73" w:rsidRPr="00DA411D" w:rsidRDefault="00012C73" w:rsidP="00E87CBE">
      <w:pPr>
        <w:pStyle w:val="ListParagraph"/>
        <w:numPr>
          <w:ilvl w:val="0"/>
          <w:numId w:val="7"/>
        </w:numPr>
        <w:spacing w:line="240" w:lineRule="auto"/>
        <w:jc w:val="both"/>
        <w:rPr>
          <w:sz w:val="24"/>
          <w:szCs w:val="24"/>
        </w:rPr>
      </w:pPr>
      <w:r w:rsidRPr="00DA411D">
        <w:rPr>
          <w:sz w:val="24"/>
          <w:szCs w:val="24"/>
        </w:rPr>
        <w:t xml:space="preserve">Η πολιτική της κυβέρνησης </w:t>
      </w:r>
      <w:r>
        <w:rPr>
          <w:sz w:val="24"/>
          <w:szCs w:val="24"/>
        </w:rPr>
        <w:t>οδήγησε σε ακόμα μεγαλύτερη υποβάθμιση του Νηπιαγωγείου. Αύξησαν</w:t>
      </w:r>
      <w:r w:rsidRPr="00DA411D">
        <w:rPr>
          <w:sz w:val="24"/>
          <w:szCs w:val="24"/>
        </w:rPr>
        <w:t xml:space="preserve"> το</w:t>
      </w:r>
      <w:r>
        <w:rPr>
          <w:sz w:val="24"/>
          <w:szCs w:val="24"/>
        </w:rPr>
        <w:t>ν</w:t>
      </w:r>
      <w:r w:rsidRPr="00DA411D">
        <w:rPr>
          <w:sz w:val="24"/>
          <w:szCs w:val="24"/>
        </w:rPr>
        <w:t xml:space="preserve"> ελάχιστο αριθμό μαθητών για να φτιαχτεί τμήμα από 7 σε 14 νήπια/προνήπια</w:t>
      </w:r>
      <w:r>
        <w:rPr>
          <w:sz w:val="24"/>
          <w:szCs w:val="24"/>
        </w:rPr>
        <w:t>.</w:t>
      </w:r>
      <w:r w:rsidRPr="00DA411D">
        <w:rPr>
          <w:sz w:val="24"/>
          <w:szCs w:val="24"/>
        </w:rPr>
        <w:t xml:space="preserve"> </w:t>
      </w:r>
      <w:r>
        <w:rPr>
          <w:sz w:val="24"/>
          <w:szCs w:val="24"/>
        </w:rPr>
        <w:t>Αύξησαν το ωράριο της Νηπιαγωγού. Μ</w:t>
      </w:r>
      <w:r w:rsidRPr="00DA411D">
        <w:rPr>
          <w:sz w:val="24"/>
          <w:szCs w:val="24"/>
        </w:rPr>
        <w:t>ε την Υ</w:t>
      </w:r>
      <w:r>
        <w:rPr>
          <w:sz w:val="24"/>
          <w:szCs w:val="24"/>
        </w:rPr>
        <w:t>πουργική απόφαση Φίλη υποβάθμισαν</w:t>
      </w:r>
      <w:r w:rsidRPr="00DA411D">
        <w:rPr>
          <w:sz w:val="24"/>
          <w:szCs w:val="24"/>
        </w:rPr>
        <w:t xml:space="preserve"> το</w:t>
      </w:r>
      <w:r>
        <w:rPr>
          <w:sz w:val="24"/>
          <w:szCs w:val="24"/>
        </w:rPr>
        <w:t>ν</w:t>
      </w:r>
      <w:r w:rsidRPr="00DA411D">
        <w:rPr>
          <w:sz w:val="24"/>
          <w:szCs w:val="24"/>
        </w:rPr>
        <w:t xml:space="preserve"> παιδαγωγικό χαρακτήρα του Ολοήμερου Νηπιαγωγείο</w:t>
      </w:r>
      <w:r>
        <w:rPr>
          <w:sz w:val="24"/>
          <w:szCs w:val="24"/>
        </w:rPr>
        <w:t>υ</w:t>
      </w:r>
      <w:r w:rsidRPr="00DA411D">
        <w:rPr>
          <w:sz w:val="24"/>
          <w:szCs w:val="24"/>
        </w:rPr>
        <w:t xml:space="preserve"> ορθώνοντας ακόμα μεγαλύτερα εμπόδια στις οι</w:t>
      </w:r>
      <w:r>
        <w:rPr>
          <w:sz w:val="24"/>
          <w:szCs w:val="24"/>
        </w:rPr>
        <w:t>κογένειες που έχουν ανάγκη από ο</w:t>
      </w:r>
      <w:r w:rsidRPr="00DA411D">
        <w:rPr>
          <w:sz w:val="24"/>
          <w:szCs w:val="24"/>
        </w:rPr>
        <w:t>λοήμερες δομές διευρυμένης χρονικής λειτουργίας.</w:t>
      </w:r>
      <w:r>
        <w:rPr>
          <w:sz w:val="24"/>
          <w:szCs w:val="24"/>
        </w:rPr>
        <w:t xml:space="preserve"> </w:t>
      </w:r>
      <w:r w:rsidRPr="00DA411D">
        <w:rPr>
          <w:sz w:val="24"/>
          <w:szCs w:val="24"/>
        </w:rPr>
        <w:t>Για σίτιση, υποδομές ξεκούρασης, βοηθητικό προσωπικό δε λένε κουβέντα.</w:t>
      </w:r>
    </w:p>
    <w:p w:rsidR="00012C73" w:rsidRDefault="00012C73" w:rsidP="00E87CBE">
      <w:pPr>
        <w:spacing w:line="240" w:lineRule="auto"/>
        <w:jc w:val="both"/>
        <w:rPr>
          <w:sz w:val="24"/>
          <w:szCs w:val="24"/>
        </w:rPr>
      </w:pPr>
      <w:r w:rsidRPr="00E45779">
        <w:rPr>
          <w:b/>
          <w:bCs/>
          <w:sz w:val="24"/>
          <w:szCs w:val="24"/>
        </w:rPr>
        <w:t>Ο τρόπος υλοποίησης του προγράμματος κατά τη μεταβατική περίοδο δημιουργεί σοβαρά ερωτηματικά</w:t>
      </w:r>
      <w:r>
        <w:rPr>
          <w:sz w:val="24"/>
          <w:szCs w:val="24"/>
        </w:rPr>
        <w:t>. Δημιουργούνται περιοχές και Δήμοι δύο ταχυτήτων, εκεί που θα υλοποιείται η Δίχρονη Υποχρεωτική Προσχολική Αγωγή και εκεί που δε θα υλοποιείται. Διαμορφώνεται μια ακόμα εκπαιδευτική διαφοροποίηση η οποία είναι αμφίβολο αν θα λυθεί μέσα στην τριετία.</w:t>
      </w:r>
    </w:p>
    <w:p w:rsidR="00012C73" w:rsidRDefault="00012C73" w:rsidP="00E87CBE">
      <w:pPr>
        <w:spacing w:line="240" w:lineRule="auto"/>
        <w:jc w:val="both"/>
        <w:rPr>
          <w:sz w:val="24"/>
          <w:szCs w:val="24"/>
        </w:rPr>
      </w:pPr>
      <w:r w:rsidRPr="00AC2495">
        <w:rPr>
          <w:sz w:val="24"/>
          <w:szCs w:val="24"/>
        </w:rPr>
        <w:t>Με την εμπλοκή των Δημάρχω</w:t>
      </w:r>
      <w:r>
        <w:rPr>
          <w:sz w:val="24"/>
          <w:szCs w:val="24"/>
        </w:rPr>
        <w:t xml:space="preserve">ν στις διαδικασίες γνωμοδότησης και εξαιτίας </w:t>
      </w:r>
      <w:r w:rsidRPr="001D1A0B">
        <w:rPr>
          <w:sz w:val="24"/>
          <w:szCs w:val="24"/>
        </w:rPr>
        <w:t xml:space="preserve">των </w:t>
      </w:r>
      <w:r>
        <w:rPr>
          <w:sz w:val="24"/>
          <w:szCs w:val="24"/>
        </w:rPr>
        <w:t xml:space="preserve">τεράστιων και υπαρκτών προβλημάτων στους Δήμους (π.χ. πενιχρή </w:t>
      </w:r>
      <w:r w:rsidRPr="001D1A0B">
        <w:rPr>
          <w:sz w:val="24"/>
          <w:szCs w:val="24"/>
        </w:rPr>
        <w:t>κρατ</w:t>
      </w:r>
      <w:r>
        <w:rPr>
          <w:sz w:val="24"/>
          <w:szCs w:val="24"/>
        </w:rPr>
        <w:t xml:space="preserve">ική επιχορήγηση) η κυβέρνηση δημιουργεί </w:t>
      </w:r>
      <w:r w:rsidRPr="001D1A0B">
        <w:rPr>
          <w:sz w:val="24"/>
          <w:szCs w:val="24"/>
        </w:rPr>
        <w:t>το κατάλληλο άλλοθι</w:t>
      </w:r>
      <w:r>
        <w:rPr>
          <w:sz w:val="24"/>
          <w:szCs w:val="24"/>
        </w:rPr>
        <w:t>,</w:t>
      </w:r>
      <w:r w:rsidRPr="001D1A0B">
        <w:rPr>
          <w:sz w:val="24"/>
          <w:szCs w:val="24"/>
        </w:rPr>
        <w:t xml:space="preserve"> </w:t>
      </w:r>
      <w:r>
        <w:rPr>
          <w:sz w:val="24"/>
          <w:szCs w:val="24"/>
        </w:rPr>
        <w:t xml:space="preserve">ώστε να μπορεί να </w:t>
      </w:r>
      <w:r w:rsidRPr="001D1A0B">
        <w:rPr>
          <w:sz w:val="24"/>
          <w:szCs w:val="24"/>
        </w:rPr>
        <w:t xml:space="preserve">ισχυρίζεται ότι </w:t>
      </w:r>
      <w:r w:rsidRPr="001D1A0B">
        <w:rPr>
          <w:i/>
          <w:iCs/>
          <w:sz w:val="24"/>
          <w:szCs w:val="24"/>
        </w:rPr>
        <w:t>«εμείς νομοθετούμε αλλά οι Δήμοι δεν υλοποιούν»</w:t>
      </w:r>
      <w:r>
        <w:rPr>
          <w:i/>
          <w:iCs/>
          <w:sz w:val="24"/>
          <w:szCs w:val="24"/>
        </w:rPr>
        <w:t>.</w:t>
      </w:r>
      <w:r w:rsidRPr="001D1A0B">
        <w:rPr>
          <w:i/>
          <w:iCs/>
          <w:sz w:val="24"/>
          <w:szCs w:val="24"/>
        </w:rPr>
        <w:t xml:space="preserve"> </w:t>
      </w:r>
    </w:p>
    <w:p w:rsidR="00012C73" w:rsidRPr="00436220" w:rsidRDefault="00012C73" w:rsidP="00E87CBE">
      <w:pPr>
        <w:spacing w:line="240" w:lineRule="auto"/>
        <w:jc w:val="both"/>
        <w:rPr>
          <w:b/>
          <w:bCs/>
          <w:sz w:val="24"/>
          <w:szCs w:val="24"/>
          <w:u w:val="single"/>
        </w:rPr>
      </w:pPr>
      <w:r>
        <w:rPr>
          <w:sz w:val="24"/>
          <w:szCs w:val="24"/>
        </w:rPr>
        <w:t>Γ</w:t>
      </w:r>
      <w:r w:rsidRPr="00C04665">
        <w:rPr>
          <w:sz w:val="24"/>
          <w:szCs w:val="24"/>
        </w:rPr>
        <w:t>ια τους Δήμους που θα υλοποιείται το πρόγραμμα</w:t>
      </w:r>
      <w:r>
        <w:rPr>
          <w:b/>
          <w:bCs/>
          <w:sz w:val="24"/>
          <w:szCs w:val="24"/>
        </w:rPr>
        <w:t xml:space="preserve"> </w:t>
      </w:r>
      <w:r>
        <w:rPr>
          <w:sz w:val="24"/>
          <w:szCs w:val="24"/>
        </w:rPr>
        <w:t xml:space="preserve">(205 από τους 345 ισχυρίζεται η κυβέρνηση πως θα είναι) δημιουργούνται ανισότητες, όταν ο κάθε γονιός επωμίζεται τελικά ατομικά την ευθύνη για το πού θα στείλει το παιδί του! </w:t>
      </w:r>
      <w:r>
        <w:rPr>
          <w:b/>
          <w:bCs/>
          <w:sz w:val="24"/>
          <w:szCs w:val="24"/>
        </w:rPr>
        <w:t xml:space="preserve">Αυτό επιβεβαιώνεται και από </w:t>
      </w:r>
      <w:r w:rsidRPr="00F73865">
        <w:rPr>
          <w:b/>
          <w:bCs/>
          <w:sz w:val="24"/>
          <w:szCs w:val="24"/>
        </w:rPr>
        <w:t>τις δηλώσεις του Υπουργού Παιδείας στην επιτροπή Μορφωτικών υποθέσεων στη Βουλή ότι</w:t>
      </w:r>
      <w:r w:rsidRPr="00F73865">
        <w:rPr>
          <w:sz w:val="24"/>
          <w:szCs w:val="24"/>
        </w:rPr>
        <w:t xml:space="preserve">: </w:t>
      </w:r>
      <w:r w:rsidRPr="00F73865">
        <w:rPr>
          <w:i/>
          <w:iCs/>
          <w:sz w:val="24"/>
          <w:szCs w:val="24"/>
        </w:rPr>
        <w:t>«Αρχίζουμε να</w:t>
      </w:r>
      <w:r>
        <w:rPr>
          <w:i/>
          <w:iCs/>
          <w:sz w:val="24"/>
          <w:szCs w:val="24"/>
        </w:rPr>
        <w:t xml:space="preserve"> υλοποιούμε τις προϋποθέσεις γι’</w:t>
      </w:r>
      <w:r w:rsidRPr="00F73865">
        <w:rPr>
          <w:i/>
          <w:iCs/>
          <w:sz w:val="24"/>
          <w:szCs w:val="24"/>
        </w:rPr>
        <w:t xml:space="preserve"> αυτό και όταν – σε μια τριετία – ολοκληρωθεί αυτή </w:t>
      </w:r>
      <w:r>
        <w:rPr>
          <w:i/>
          <w:iCs/>
          <w:sz w:val="24"/>
          <w:szCs w:val="24"/>
        </w:rPr>
        <w:t>η διαδικασία σε όλη τη χώρα</w:t>
      </w:r>
      <w:r w:rsidRPr="00F73865">
        <w:rPr>
          <w:i/>
          <w:iCs/>
          <w:sz w:val="24"/>
          <w:szCs w:val="24"/>
        </w:rPr>
        <w:t xml:space="preserve">, τότε θα είναι υποχρεωτική για όλους η 14χρονη εκπαίδευση. </w:t>
      </w:r>
      <w:r w:rsidRPr="00436220">
        <w:rPr>
          <w:b/>
          <w:bCs/>
          <w:i/>
          <w:iCs/>
          <w:sz w:val="24"/>
          <w:szCs w:val="24"/>
          <w:u w:val="single"/>
        </w:rPr>
        <w:t>Μέχρι τότε ο γονιός θα επιλέγει δομή»</w:t>
      </w:r>
      <w:r>
        <w:rPr>
          <w:b/>
          <w:bCs/>
          <w:i/>
          <w:iCs/>
          <w:sz w:val="24"/>
          <w:szCs w:val="24"/>
          <w:u w:val="single"/>
        </w:rPr>
        <w:t>.</w:t>
      </w:r>
      <w:r w:rsidRPr="00436220">
        <w:rPr>
          <w:b/>
          <w:bCs/>
          <w:i/>
          <w:iCs/>
          <w:sz w:val="24"/>
          <w:szCs w:val="24"/>
          <w:u w:val="single"/>
        </w:rPr>
        <w:t xml:space="preserve"> </w:t>
      </w:r>
    </w:p>
    <w:p w:rsidR="00012C73" w:rsidRDefault="00012C73" w:rsidP="00E87CBE">
      <w:pPr>
        <w:spacing w:line="240" w:lineRule="auto"/>
        <w:jc w:val="both"/>
        <w:rPr>
          <w:sz w:val="24"/>
          <w:szCs w:val="24"/>
        </w:rPr>
      </w:pPr>
      <w:r>
        <w:rPr>
          <w:sz w:val="24"/>
          <w:szCs w:val="24"/>
        </w:rPr>
        <w:t xml:space="preserve">Υλοποιείται από την πίσω πόρτα, στο όνομα της μεταβατικότητας, η παροχή εκπαίδευσης με κουπόνια και </w:t>
      </w:r>
      <w:r>
        <w:rPr>
          <w:sz w:val="24"/>
          <w:szCs w:val="24"/>
          <w:lang w:val="en-US"/>
        </w:rPr>
        <w:t>voucher</w:t>
      </w:r>
      <w:r w:rsidRPr="00CB2807">
        <w:rPr>
          <w:sz w:val="24"/>
          <w:szCs w:val="24"/>
        </w:rPr>
        <w:t>,</w:t>
      </w:r>
      <w:r>
        <w:rPr>
          <w:sz w:val="24"/>
          <w:szCs w:val="24"/>
        </w:rPr>
        <w:t xml:space="preserve"> η αποκέντρωση της εκπαίδευσης και το πέρασμα τμήματος της εκπαίδευσης στην Τοπική Διοίκηση. Ταυτόχρονα ανοίγει ο δρόμος για την ενίσχυση των επιχειρήσεων της ιδιωτικής εκπαίδευσης, που διαβλέπουν νέα πεδία κερδοφορίας. Είναι σίγουρο ότι αυτές οι εξελίξεις θα ανοίξουν την όρεξη των επιχειρηματικών συμφερόντων αλλά και δυνάμεων που ηγούνται στην Τοπική Διοίκηση για πέρασμα και άλλων αρμοδιοτήτων στην ευθύνη τους.</w:t>
      </w:r>
    </w:p>
    <w:p w:rsidR="00012C73" w:rsidRPr="00B833C8" w:rsidRDefault="00012C73" w:rsidP="00B833C8">
      <w:pPr>
        <w:spacing w:line="240" w:lineRule="auto"/>
        <w:jc w:val="both"/>
        <w:rPr>
          <w:b/>
          <w:bCs/>
          <w:sz w:val="24"/>
          <w:szCs w:val="24"/>
        </w:rPr>
      </w:pPr>
      <w:r>
        <w:rPr>
          <w:b/>
          <w:bCs/>
          <w:sz w:val="24"/>
          <w:szCs w:val="24"/>
        </w:rPr>
        <w:t>Με βάση τις εξελίξεις αυτές δυναμώνουμε τον αγώνα για ν</w:t>
      </w:r>
      <w:r w:rsidRPr="00B833C8">
        <w:rPr>
          <w:b/>
          <w:bCs/>
          <w:sz w:val="24"/>
          <w:szCs w:val="24"/>
        </w:rPr>
        <w:t>α παρθούν όλα τα  μέτρα, να δημιουργηθούν όλες οι προϋποθέσεις για την άμεση εφαρμογή της Δίχρονης Υποχρεωτικής Προσχολικής Αγωγής. Νήπια –  Προνήπια στο Νηπιαγωγείο</w:t>
      </w:r>
      <w:r>
        <w:rPr>
          <w:sz w:val="24"/>
          <w:szCs w:val="24"/>
        </w:rPr>
        <w:t>.</w:t>
      </w:r>
    </w:p>
    <w:p w:rsidR="00012C73" w:rsidRDefault="00012C73" w:rsidP="00E87CBE">
      <w:pPr>
        <w:pStyle w:val="ListParagraph"/>
        <w:numPr>
          <w:ilvl w:val="0"/>
          <w:numId w:val="8"/>
        </w:numPr>
        <w:spacing w:line="240" w:lineRule="auto"/>
        <w:jc w:val="both"/>
        <w:rPr>
          <w:sz w:val="24"/>
          <w:szCs w:val="24"/>
        </w:rPr>
      </w:pPr>
      <w:r>
        <w:rPr>
          <w:sz w:val="24"/>
          <w:szCs w:val="24"/>
        </w:rPr>
        <w:t>Μαζικούς - μόνιμους διορισμούς</w:t>
      </w:r>
      <w:r w:rsidRPr="00AC2495">
        <w:rPr>
          <w:sz w:val="24"/>
          <w:szCs w:val="24"/>
        </w:rPr>
        <w:t xml:space="preserve"> και μονιμοποίηση των αναπληρωτών. </w:t>
      </w:r>
    </w:p>
    <w:p w:rsidR="00012C73" w:rsidRDefault="00012C73" w:rsidP="00E87CBE">
      <w:pPr>
        <w:pStyle w:val="ListParagraph"/>
        <w:numPr>
          <w:ilvl w:val="0"/>
          <w:numId w:val="8"/>
        </w:numPr>
        <w:spacing w:line="240" w:lineRule="auto"/>
        <w:jc w:val="both"/>
        <w:rPr>
          <w:sz w:val="24"/>
          <w:szCs w:val="24"/>
        </w:rPr>
      </w:pPr>
      <w:r w:rsidRPr="00AC2495">
        <w:rPr>
          <w:sz w:val="24"/>
          <w:szCs w:val="24"/>
        </w:rPr>
        <w:t xml:space="preserve">Δημιουργία όλων των απαραίτητων υποδομών, σύγχρονα ασφαλή και λειτουργικά Νηπιαγωγεία που θα καλύπτουν τις ανάγκες των παιδιών. </w:t>
      </w:r>
    </w:p>
    <w:p w:rsidR="00012C73" w:rsidRDefault="00012C73" w:rsidP="00E87CBE">
      <w:pPr>
        <w:pStyle w:val="ListParagraph"/>
        <w:numPr>
          <w:ilvl w:val="0"/>
          <w:numId w:val="8"/>
        </w:numPr>
        <w:spacing w:line="240" w:lineRule="auto"/>
        <w:jc w:val="both"/>
        <w:rPr>
          <w:sz w:val="24"/>
          <w:szCs w:val="24"/>
        </w:rPr>
      </w:pPr>
      <w:r w:rsidRPr="00AC2495">
        <w:rPr>
          <w:sz w:val="24"/>
          <w:szCs w:val="24"/>
        </w:rPr>
        <w:t xml:space="preserve">Κατάργηση κάθε επιχειρηματικής δραστηριότητας στο χώρο της Παιδείας. Η Προσχολική Αγωγή δεν είναι εμπόρευμα για να δίνεται με κουπόνια. Είναι ανάγκη και πρέπει να δίνεται δημόσια και δωρεάν σε όλους! </w:t>
      </w:r>
    </w:p>
    <w:p w:rsidR="00012C73" w:rsidRPr="00AC2495" w:rsidRDefault="00012C73" w:rsidP="00E87CBE">
      <w:pPr>
        <w:pStyle w:val="ListParagraph"/>
        <w:numPr>
          <w:ilvl w:val="0"/>
          <w:numId w:val="8"/>
        </w:numPr>
        <w:spacing w:line="240" w:lineRule="auto"/>
        <w:jc w:val="both"/>
        <w:rPr>
          <w:sz w:val="24"/>
          <w:szCs w:val="24"/>
        </w:rPr>
      </w:pPr>
      <w:r>
        <w:rPr>
          <w:sz w:val="24"/>
          <w:szCs w:val="24"/>
        </w:rPr>
        <w:t>15 παιδιά μέγιστος αριθμός μαθητών ανά τμήμα</w:t>
      </w:r>
      <w:r w:rsidRPr="00AC2495">
        <w:rPr>
          <w:sz w:val="24"/>
          <w:szCs w:val="24"/>
        </w:rPr>
        <w:t>, να λειτουργήσει παντού ολοήμερο με ενιαίο παιδαγωγικό πλαίσιο, να δημιουργηθούν υποδομές για σίτιση και ξεκούραση, να προσληφθεί βοηθητικό προσωπικό</w:t>
      </w:r>
      <w:r>
        <w:rPr>
          <w:sz w:val="24"/>
          <w:szCs w:val="24"/>
        </w:rPr>
        <w:t xml:space="preserve"> (π.χ. </w:t>
      </w:r>
      <w:r w:rsidRPr="00AC2495">
        <w:rPr>
          <w:sz w:val="24"/>
          <w:szCs w:val="24"/>
        </w:rPr>
        <w:t>τραπεζοκόμοι</w:t>
      </w:r>
      <w:r>
        <w:rPr>
          <w:sz w:val="24"/>
          <w:szCs w:val="24"/>
        </w:rPr>
        <w:t>…).</w:t>
      </w:r>
      <w:r w:rsidRPr="00AC2495">
        <w:rPr>
          <w:sz w:val="24"/>
          <w:szCs w:val="24"/>
        </w:rPr>
        <w:t xml:space="preserve"> </w:t>
      </w:r>
    </w:p>
    <w:p w:rsidR="00012C73" w:rsidRDefault="00012C73" w:rsidP="00E87CBE">
      <w:pPr>
        <w:spacing w:line="240" w:lineRule="auto"/>
        <w:jc w:val="both"/>
        <w:rPr>
          <w:sz w:val="24"/>
          <w:szCs w:val="24"/>
        </w:rPr>
      </w:pPr>
      <w:r w:rsidRPr="004B1AE8">
        <w:rPr>
          <w:b/>
          <w:bCs/>
          <w:sz w:val="24"/>
          <w:szCs w:val="24"/>
        </w:rPr>
        <w:t>Η Δίχρονη Υποχρεωτική Προσχολική Αγωγή είναι πρώτα και κύρια μία παιδαγωγική και κοινωνική αναγκαιότητα</w:t>
      </w:r>
      <w:r>
        <w:rPr>
          <w:b/>
          <w:bCs/>
          <w:sz w:val="24"/>
          <w:szCs w:val="24"/>
        </w:rPr>
        <w:t>,</w:t>
      </w:r>
      <w:r w:rsidRPr="004B1AE8">
        <w:rPr>
          <w:b/>
          <w:bCs/>
          <w:sz w:val="24"/>
          <w:szCs w:val="24"/>
        </w:rPr>
        <w:t xml:space="preserve"> που αφορά την ανάπτυξη, εκπαίδευση και διαπαιδαγώγηση του παιδιού. </w:t>
      </w:r>
      <w:r w:rsidRPr="002B3158">
        <w:rPr>
          <w:b/>
          <w:bCs/>
          <w:sz w:val="24"/>
          <w:szCs w:val="24"/>
        </w:rPr>
        <w:t xml:space="preserve">Κοινωνική αναγκαιότητα είναι επίσης η </w:t>
      </w:r>
      <w:r>
        <w:rPr>
          <w:b/>
          <w:bCs/>
          <w:sz w:val="24"/>
          <w:szCs w:val="24"/>
        </w:rPr>
        <w:t>ύπαρξη Δημόσιων και Δωρεάν Παιδικών Σταθμών</w:t>
      </w:r>
      <w:r w:rsidRPr="002B3158">
        <w:rPr>
          <w:b/>
          <w:bCs/>
          <w:sz w:val="24"/>
          <w:szCs w:val="24"/>
        </w:rPr>
        <w:t xml:space="preserve"> για τις ηλικίες πριν τα 4 χρόνια</w:t>
      </w:r>
      <w:r>
        <w:rPr>
          <w:b/>
          <w:bCs/>
          <w:sz w:val="24"/>
          <w:szCs w:val="24"/>
        </w:rPr>
        <w:t>,</w:t>
      </w:r>
      <w:r w:rsidRPr="002B3158">
        <w:rPr>
          <w:b/>
          <w:bCs/>
          <w:sz w:val="24"/>
          <w:szCs w:val="24"/>
        </w:rPr>
        <w:t xml:space="preserve"> ώστε κάθε παιδί να έχει θέση σε δομές προσχολικής αγωγής.</w:t>
      </w:r>
    </w:p>
    <w:p w:rsidR="00012C73" w:rsidRDefault="00012C73" w:rsidP="00E87CBE">
      <w:pPr>
        <w:spacing w:line="240" w:lineRule="auto"/>
        <w:jc w:val="both"/>
        <w:rPr>
          <w:b/>
          <w:bCs/>
          <w:sz w:val="24"/>
          <w:szCs w:val="24"/>
        </w:rPr>
      </w:pPr>
      <w:r w:rsidRPr="004B1AE8">
        <w:rPr>
          <w:b/>
          <w:bCs/>
          <w:sz w:val="24"/>
          <w:szCs w:val="24"/>
        </w:rPr>
        <w:lastRenderedPageBreak/>
        <w:t>Ο αγώνα</w:t>
      </w:r>
      <w:r>
        <w:rPr>
          <w:b/>
          <w:bCs/>
          <w:sz w:val="24"/>
          <w:szCs w:val="24"/>
        </w:rPr>
        <w:t>ς</w:t>
      </w:r>
      <w:r w:rsidRPr="004B1AE8">
        <w:rPr>
          <w:b/>
          <w:bCs/>
          <w:sz w:val="24"/>
          <w:szCs w:val="24"/>
        </w:rPr>
        <w:t xml:space="preserve"> αυτός αντικειμενικά θα πρέπει να δοθεί από κοινού με τους εργαζόμενους γονείς, με τις ενώσεις τους, με όλο το εργατικό κίνημα. </w:t>
      </w:r>
    </w:p>
    <w:p w:rsidR="00012C73" w:rsidRDefault="00012C73" w:rsidP="00A93199">
      <w:pPr>
        <w:spacing w:line="240" w:lineRule="auto"/>
        <w:jc w:val="center"/>
        <w:rPr>
          <w:b/>
          <w:bCs/>
          <w:sz w:val="24"/>
          <w:szCs w:val="24"/>
        </w:rPr>
      </w:pPr>
      <w:r>
        <w:rPr>
          <w:b/>
          <w:bCs/>
          <w:sz w:val="24"/>
          <w:szCs w:val="24"/>
        </w:rPr>
        <w:t>Όλοι συσπειρωμένοι στο σωματείο!</w:t>
      </w:r>
    </w:p>
    <w:p w:rsidR="00012C73" w:rsidRDefault="00012C73" w:rsidP="00A93199">
      <w:pPr>
        <w:spacing w:line="240" w:lineRule="auto"/>
        <w:jc w:val="center"/>
        <w:rPr>
          <w:b/>
          <w:bCs/>
          <w:sz w:val="24"/>
          <w:szCs w:val="24"/>
        </w:rPr>
      </w:pPr>
    </w:p>
    <w:p w:rsidR="00012C73" w:rsidRPr="007061BB" w:rsidRDefault="00012C73" w:rsidP="007061BB">
      <w:pPr>
        <w:jc w:val="center"/>
        <w:rPr>
          <w:b/>
          <w:bCs/>
          <w:sz w:val="28"/>
          <w:szCs w:val="28"/>
        </w:rPr>
      </w:pPr>
      <w:r w:rsidRPr="00BB1308">
        <w:rPr>
          <w:b/>
          <w:bCs/>
          <w:sz w:val="28"/>
          <w:szCs w:val="28"/>
        </w:rPr>
        <w:t>Για το Διοικητικό Συμβούλιο</w:t>
      </w:r>
    </w:p>
    <w:p w:rsidR="00012C73" w:rsidRPr="00BF26A3" w:rsidRDefault="00012C73" w:rsidP="00FE191A">
      <w:pPr>
        <w:jc w:val="center"/>
        <w:rPr>
          <w:sz w:val="16"/>
          <w:szCs w:val="16"/>
        </w:rPr>
      </w:pPr>
      <w:bookmarkStart w:id="0" w:name="_GoBack"/>
    </w:p>
    <w:p w:rsidR="00012C73" w:rsidRPr="007061BB" w:rsidRDefault="00012C73" w:rsidP="00FE191A">
      <w:pPr>
        <w:spacing w:line="360" w:lineRule="auto"/>
        <w:jc w:val="center"/>
        <w:rPr>
          <w:b/>
          <w:bCs/>
          <w:sz w:val="28"/>
          <w:szCs w:val="28"/>
        </w:rPr>
      </w:pPr>
      <w:r w:rsidRPr="00BB1308">
        <w:rPr>
          <w:b/>
          <w:bCs/>
          <w:sz w:val="28"/>
          <w:szCs w:val="28"/>
        </w:rPr>
        <w:t xml:space="preserve">Ο   ΠΡΟΕΔΡΟΣ              </w:t>
      </w:r>
      <w:r>
        <w:rPr>
          <w:b/>
          <w:bCs/>
          <w:sz w:val="28"/>
          <w:szCs w:val="28"/>
        </w:rPr>
        <w:t xml:space="preserve">                              </w:t>
      </w:r>
      <w:r>
        <w:rPr>
          <w:b/>
          <w:bCs/>
          <w:sz w:val="28"/>
          <w:szCs w:val="28"/>
        </w:rPr>
        <w:tab/>
      </w:r>
      <w:r w:rsidRPr="00BB1308">
        <w:rPr>
          <w:b/>
          <w:bCs/>
          <w:sz w:val="28"/>
          <w:szCs w:val="28"/>
        </w:rPr>
        <w:t xml:space="preserve">  </w:t>
      </w:r>
      <w:r w:rsidRPr="005B42AD">
        <w:rPr>
          <w:b/>
          <w:bCs/>
          <w:sz w:val="28"/>
          <w:szCs w:val="28"/>
        </w:rPr>
        <w:t>H</w:t>
      </w:r>
      <w:r w:rsidRPr="00BB1308">
        <w:rPr>
          <w:b/>
          <w:bCs/>
          <w:sz w:val="28"/>
          <w:szCs w:val="28"/>
        </w:rPr>
        <w:t xml:space="preserve">  ΓΡΑΜΜΑΤΕΑΣ</w:t>
      </w:r>
    </w:p>
    <w:p w:rsidR="00012C73" w:rsidRPr="00BF26A3" w:rsidRDefault="00012C73" w:rsidP="00FE191A">
      <w:pPr>
        <w:spacing w:line="360" w:lineRule="auto"/>
        <w:jc w:val="center"/>
        <w:rPr>
          <w:b/>
          <w:bCs/>
          <w:sz w:val="28"/>
          <w:szCs w:val="28"/>
        </w:rPr>
      </w:pPr>
      <w:r w:rsidRPr="00BB1308">
        <w:rPr>
          <w:b/>
          <w:bCs/>
          <w:sz w:val="28"/>
          <w:szCs w:val="28"/>
        </w:rPr>
        <w:t>ΑΠΟΣΤΟΛΗΣ  ΠΑΠ</w:t>
      </w:r>
      <w:r>
        <w:rPr>
          <w:b/>
          <w:bCs/>
          <w:sz w:val="28"/>
          <w:szCs w:val="28"/>
        </w:rPr>
        <w:t xml:space="preserve">ΑΓΙΑΝΝΟΠΟΥΛΟΣ                        </w:t>
      </w:r>
      <w:r w:rsidRPr="00BB1308">
        <w:rPr>
          <w:b/>
          <w:bCs/>
          <w:sz w:val="28"/>
          <w:szCs w:val="28"/>
        </w:rPr>
        <w:t>ΔΕΣΠΟΙΝΑ ΧΟΥΤΑ</w:t>
      </w:r>
    </w:p>
    <w:bookmarkEnd w:id="0"/>
    <w:p w:rsidR="00012C73" w:rsidRPr="002B3158" w:rsidRDefault="00012C73" w:rsidP="00FE191A">
      <w:pPr>
        <w:spacing w:line="240" w:lineRule="auto"/>
        <w:jc w:val="center"/>
        <w:rPr>
          <w:b/>
          <w:bCs/>
          <w:sz w:val="24"/>
          <w:szCs w:val="24"/>
        </w:rPr>
      </w:pPr>
    </w:p>
    <w:sectPr w:rsidR="00012C73" w:rsidRPr="002B3158" w:rsidSect="007061BB">
      <w:footerReference w:type="default" r:id="rId9"/>
      <w:pgSz w:w="11906" w:h="16838"/>
      <w:pgMar w:top="360" w:right="851" w:bottom="709"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D4" w:rsidRDefault="00A36CD4" w:rsidP="007F6245">
      <w:pPr>
        <w:spacing w:after="0" w:line="240" w:lineRule="auto"/>
      </w:pPr>
      <w:r>
        <w:separator/>
      </w:r>
    </w:p>
  </w:endnote>
  <w:endnote w:type="continuationSeparator" w:id="0">
    <w:p w:rsidR="00A36CD4" w:rsidRDefault="00A36CD4" w:rsidP="007F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73" w:rsidRDefault="00012C73" w:rsidP="00E71193">
    <w:pPr>
      <w:pStyle w:val="Footer"/>
      <w:jc w:val="center"/>
    </w:pPr>
  </w:p>
  <w:p w:rsidR="00012C73" w:rsidRDefault="0001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D4" w:rsidRDefault="00A36CD4" w:rsidP="007F6245">
      <w:pPr>
        <w:spacing w:after="0" w:line="240" w:lineRule="auto"/>
      </w:pPr>
      <w:r>
        <w:separator/>
      </w:r>
    </w:p>
  </w:footnote>
  <w:footnote w:type="continuationSeparator" w:id="0">
    <w:p w:rsidR="00A36CD4" w:rsidRDefault="00A36CD4" w:rsidP="007F6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15543"/>
    <w:multiLevelType w:val="hybridMultilevel"/>
    <w:tmpl w:val="F5AC5D2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39C68E6"/>
    <w:multiLevelType w:val="hybridMultilevel"/>
    <w:tmpl w:val="1A56B13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15:restartNumberingAfterBreak="0">
    <w:nsid w:val="2F1E5377"/>
    <w:multiLevelType w:val="hybridMultilevel"/>
    <w:tmpl w:val="14463DC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F767C98"/>
    <w:multiLevelType w:val="hybridMultilevel"/>
    <w:tmpl w:val="49862B1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FCD7FB0"/>
    <w:multiLevelType w:val="hybridMultilevel"/>
    <w:tmpl w:val="D4404A3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15:restartNumberingAfterBreak="0">
    <w:nsid w:val="4ADE5997"/>
    <w:multiLevelType w:val="hybridMultilevel"/>
    <w:tmpl w:val="07BACFF4"/>
    <w:lvl w:ilvl="0" w:tplc="0409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15:restartNumberingAfterBreak="0">
    <w:nsid w:val="5F63231C"/>
    <w:multiLevelType w:val="hybridMultilevel"/>
    <w:tmpl w:val="84C4B55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0A30D27"/>
    <w:multiLevelType w:val="hybridMultilevel"/>
    <w:tmpl w:val="286E85E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72ED4F5A"/>
    <w:multiLevelType w:val="hybridMultilevel"/>
    <w:tmpl w:val="DDC0CCFA"/>
    <w:lvl w:ilvl="0" w:tplc="04080001">
      <w:start w:val="1"/>
      <w:numFmt w:val="bullet"/>
      <w:lvlText w:val=""/>
      <w:lvlJc w:val="left"/>
      <w:pPr>
        <w:ind w:left="1060" w:hanging="360"/>
      </w:pPr>
      <w:rPr>
        <w:rFonts w:ascii="Symbol" w:hAnsi="Symbol" w:cs="Symbol" w:hint="default"/>
      </w:rPr>
    </w:lvl>
    <w:lvl w:ilvl="1" w:tplc="04080003">
      <w:start w:val="1"/>
      <w:numFmt w:val="bullet"/>
      <w:lvlText w:val="o"/>
      <w:lvlJc w:val="left"/>
      <w:pPr>
        <w:ind w:left="1780" w:hanging="360"/>
      </w:pPr>
      <w:rPr>
        <w:rFonts w:ascii="Courier New" w:hAnsi="Courier New" w:cs="Courier New" w:hint="default"/>
      </w:rPr>
    </w:lvl>
    <w:lvl w:ilvl="2" w:tplc="04080005">
      <w:start w:val="1"/>
      <w:numFmt w:val="bullet"/>
      <w:lvlText w:val=""/>
      <w:lvlJc w:val="left"/>
      <w:pPr>
        <w:ind w:left="2500" w:hanging="360"/>
      </w:pPr>
      <w:rPr>
        <w:rFonts w:ascii="Wingdings" w:hAnsi="Wingdings" w:cs="Wingdings" w:hint="default"/>
      </w:rPr>
    </w:lvl>
    <w:lvl w:ilvl="3" w:tplc="04080001">
      <w:start w:val="1"/>
      <w:numFmt w:val="bullet"/>
      <w:lvlText w:val=""/>
      <w:lvlJc w:val="left"/>
      <w:pPr>
        <w:ind w:left="3220" w:hanging="360"/>
      </w:pPr>
      <w:rPr>
        <w:rFonts w:ascii="Symbol" w:hAnsi="Symbol" w:cs="Symbol" w:hint="default"/>
      </w:rPr>
    </w:lvl>
    <w:lvl w:ilvl="4" w:tplc="04080003">
      <w:start w:val="1"/>
      <w:numFmt w:val="bullet"/>
      <w:lvlText w:val="o"/>
      <w:lvlJc w:val="left"/>
      <w:pPr>
        <w:ind w:left="3940" w:hanging="360"/>
      </w:pPr>
      <w:rPr>
        <w:rFonts w:ascii="Courier New" w:hAnsi="Courier New" w:cs="Courier New" w:hint="default"/>
      </w:rPr>
    </w:lvl>
    <w:lvl w:ilvl="5" w:tplc="04080005">
      <w:start w:val="1"/>
      <w:numFmt w:val="bullet"/>
      <w:lvlText w:val=""/>
      <w:lvlJc w:val="left"/>
      <w:pPr>
        <w:ind w:left="4660" w:hanging="360"/>
      </w:pPr>
      <w:rPr>
        <w:rFonts w:ascii="Wingdings" w:hAnsi="Wingdings" w:cs="Wingdings" w:hint="default"/>
      </w:rPr>
    </w:lvl>
    <w:lvl w:ilvl="6" w:tplc="04080001">
      <w:start w:val="1"/>
      <w:numFmt w:val="bullet"/>
      <w:lvlText w:val=""/>
      <w:lvlJc w:val="left"/>
      <w:pPr>
        <w:ind w:left="5380" w:hanging="360"/>
      </w:pPr>
      <w:rPr>
        <w:rFonts w:ascii="Symbol" w:hAnsi="Symbol" w:cs="Symbol" w:hint="default"/>
      </w:rPr>
    </w:lvl>
    <w:lvl w:ilvl="7" w:tplc="04080003">
      <w:start w:val="1"/>
      <w:numFmt w:val="bullet"/>
      <w:lvlText w:val="o"/>
      <w:lvlJc w:val="left"/>
      <w:pPr>
        <w:ind w:left="6100" w:hanging="360"/>
      </w:pPr>
      <w:rPr>
        <w:rFonts w:ascii="Courier New" w:hAnsi="Courier New" w:cs="Courier New" w:hint="default"/>
      </w:rPr>
    </w:lvl>
    <w:lvl w:ilvl="8" w:tplc="04080005">
      <w:start w:val="1"/>
      <w:numFmt w:val="bullet"/>
      <w:lvlText w:val=""/>
      <w:lvlJc w:val="left"/>
      <w:pPr>
        <w:ind w:left="6820" w:hanging="360"/>
      </w:pPr>
      <w:rPr>
        <w:rFonts w:ascii="Wingdings" w:hAnsi="Wingdings" w:cs="Wingdings" w:hint="default"/>
      </w:rPr>
    </w:lvl>
  </w:abstractNum>
  <w:num w:numId="1">
    <w:abstractNumId w:val="1"/>
  </w:num>
  <w:num w:numId="2">
    <w:abstractNumId w:val="2"/>
  </w:num>
  <w:num w:numId="3">
    <w:abstractNumId w:val="8"/>
  </w:num>
  <w:num w:numId="4">
    <w:abstractNumId w:val="6"/>
  </w:num>
  <w:num w:numId="5">
    <w:abstractNumId w:val="5"/>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3F3"/>
    <w:rsid w:val="00006FC9"/>
    <w:rsid w:val="00012C73"/>
    <w:rsid w:val="000517D8"/>
    <w:rsid w:val="0006534E"/>
    <w:rsid w:val="00065FC8"/>
    <w:rsid w:val="000A074C"/>
    <w:rsid w:val="000C1CB4"/>
    <w:rsid w:val="000F7170"/>
    <w:rsid w:val="0010151E"/>
    <w:rsid w:val="00107041"/>
    <w:rsid w:val="001548B2"/>
    <w:rsid w:val="001663F3"/>
    <w:rsid w:val="001A53FA"/>
    <w:rsid w:val="001A5606"/>
    <w:rsid w:val="001C6DE4"/>
    <w:rsid w:val="001D1A0B"/>
    <w:rsid w:val="002224FD"/>
    <w:rsid w:val="0024161E"/>
    <w:rsid w:val="002B3158"/>
    <w:rsid w:val="002F3E77"/>
    <w:rsid w:val="00307B88"/>
    <w:rsid w:val="0033011F"/>
    <w:rsid w:val="00332C5E"/>
    <w:rsid w:val="00340DF7"/>
    <w:rsid w:val="00372BC9"/>
    <w:rsid w:val="003A187D"/>
    <w:rsid w:val="003A3779"/>
    <w:rsid w:val="003B5AAC"/>
    <w:rsid w:val="003C239A"/>
    <w:rsid w:val="003C44F2"/>
    <w:rsid w:val="003E4D64"/>
    <w:rsid w:val="00436220"/>
    <w:rsid w:val="00497FF1"/>
    <w:rsid w:val="004A44B2"/>
    <w:rsid w:val="004B1AE8"/>
    <w:rsid w:val="004F01AD"/>
    <w:rsid w:val="00541691"/>
    <w:rsid w:val="00547E0F"/>
    <w:rsid w:val="005B42AD"/>
    <w:rsid w:val="005D399C"/>
    <w:rsid w:val="005D4AFB"/>
    <w:rsid w:val="005E0F26"/>
    <w:rsid w:val="005F22E9"/>
    <w:rsid w:val="0060253A"/>
    <w:rsid w:val="006A4CAE"/>
    <w:rsid w:val="006B3D7D"/>
    <w:rsid w:val="006B5AA2"/>
    <w:rsid w:val="006C5077"/>
    <w:rsid w:val="007061BB"/>
    <w:rsid w:val="00710A3D"/>
    <w:rsid w:val="007D3AB2"/>
    <w:rsid w:val="007F6245"/>
    <w:rsid w:val="0080089F"/>
    <w:rsid w:val="00810294"/>
    <w:rsid w:val="00830EB1"/>
    <w:rsid w:val="0085274F"/>
    <w:rsid w:val="00863C7E"/>
    <w:rsid w:val="008D1661"/>
    <w:rsid w:val="008D4473"/>
    <w:rsid w:val="0090107F"/>
    <w:rsid w:val="009136CB"/>
    <w:rsid w:val="00954CE7"/>
    <w:rsid w:val="00957CE8"/>
    <w:rsid w:val="009C6820"/>
    <w:rsid w:val="009D29E2"/>
    <w:rsid w:val="009D5A09"/>
    <w:rsid w:val="009F50B3"/>
    <w:rsid w:val="00A06B73"/>
    <w:rsid w:val="00A34BF4"/>
    <w:rsid w:val="00A36CD4"/>
    <w:rsid w:val="00A53E75"/>
    <w:rsid w:val="00A87AB1"/>
    <w:rsid w:val="00A93199"/>
    <w:rsid w:val="00AA56E6"/>
    <w:rsid w:val="00AC2495"/>
    <w:rsid w:val="00AE0D56"/>
    <w:rsid w:val="00AF660D"/>
    <w:rsid w:val="00B11BC5"/>
    <w:rsid w:val="00B20998"/>
    <w:rsid w:val="00B21859"/>
    <w:rsid w:val="00B55AC1"/>
    <w:rsid w:val="00B833C8"/>
    <w:rsid w:val="00B871D0"/>
    <w:rsid w:val="00BA3AFC"/>
    <w:rsid w:val="00BB1308"/>
    <w:rsid w:val="00BF26A3"/>
    <w:rsid w:val="00C04665"/>
    <w:rsid w:val="00C56FA7"/>
    <w:rsid w:val="00CB2807"/>
    <w:rsid w:val="00CF6693"/>
    <w:rsid w:val="00D30979"/>
    <w:rsid w:val="00D47916"/>
    <w:rsid w:val="00D917F6"/>
    <w:rsid w:val="00DA411D"/>
    <w:rsid w:val="00DB30D5"/>
    <w:rsid w:val="00E26737"/>
    <w:rsid w:val="00E409C8"/>
    <w:rsid w:val="00E45779"/>
    <w:rsid w:val="00E71193"/>
    <w:rsid w:val="00E87CBE"/>
    <w:rsid w:val="00EA172E"/>
    <w:rsid w:val="00EE08B6"/>
    <w:rsid w:val="00F720D5"/>
    <w:rsid w:val="00F73726"/>
    <w:rsid w:val="00F73865"/>
    <w:rsid w:val="00FC0D6E"/>
    <w:rsid w:val="00FE19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6AB56E-1F3F-4B01-B8A8-9E09F2A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75"/>
    <w:pPr>
      <w:spacing w:after="200" w:line="276"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5606"/>
    <w:pPr>
      <w:spacing w:after="160" w:line="259" w:lineRule="auto"/>
      <w:ind w:left="720"/>
    </w:pPr>
  </w:style>
  <w:style w:type="paragraph" w:styleId="Header">
    <w:name w:val="header"/>
    <w:basedOn w:val="Normal"/>
    <w:link w:val="HeaderChar"/>
    <w:uiPriority w:val="99"/>
    <w:rsid w:val="007F624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7F6245"/>
  </w:style>
  <w:style w:type="paragraph" w:styleId="Footer">
    <w:name w:val="footer"/>
    <w:basedOn w:val="Normal"/>
    <w:link w:val="FooterChar"/>
    <w:uiPriority w:val="99"/>
    <w:rsid w:val="007F624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7F6245"/>
  </w:style>
  <w:style w:type="paragraph" w:styleId="BalloonText">
    <w:name w:val="Balloon Text"/>
    <w:basedOn w:val="Normal"/>
    <w:link w:val="BalloonTextChar"/>
    <w:uiPriority w:val="99"/>
    <w:semiHidden/>
    <w:rsid w:val="004362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436220"/>
    <w:rPr>
      <w:rFonts w:ascii="Segoe UI" w:hAnsi="Segoe UI" w:cs="Segoe UI"/>
      <w:sz w:val="18"/>
      <w:szCs w:val="18"/>
    </w:rPr>
  </w:style>
  <w:style w:type="character" w:styleId="Hyperlink">
    <w:name w:val="Hyperlink"/>
    <w:uiPriority w:val="99"/>
    <w:rsid w:val="00E26737"/>
    <w:rPr>
      <w:color w:val="0000FF"/>
      <w:u w:val="single"/>
    </w:rPr>
  </w:style>
  <w:style w:type="character" w:styleId="FollowedHyperlink">
    <w:name w:val="FollowedHyperlink"/>
    <w:uiPriority w:val="99"/>
    <w:semiHidden/>
    <w:rsid w:val="00E267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USER1</dc:creator>
  <cp:keywords/>
  <dc:description/>
  <cp:lastModifiedBy>Windows User</cp:lastModifiedBy>
  <cp:revision>4</cp:revision>
  <cp:lastPrinted>2018-03-01T15:28:00Z</cp:lastPrinted>
  <dcterms:created xsi:type="dcterms:W3CDTF">2018-03-02T09:42:00Z</dcterms:created>
  <dcterms:modified xsi:type="dcterms:W3CDTF">2018-03-07T17:08:00Z</dcterms:modified>
</cp:coreProperties>
</file>