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tbl>
      <w:tblPr>
        <w:tblW w:w="11111" w:type="dxa"/>
        <w:jc w:val="center"/>
        <w:tblInd w:w="54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970"/>
        <w:gridCol w:w="6141"/>
      </w:tblGrid>
      <w:tr>
        <w:tblPrEx>
          <w:shd w:val="clear" w:color="auto" w:fill="ced7e7"/>
        </w:tblPrEx>
        <w:trPr>
          <w:trHeight w:val="1880" w:hRule="atLeast"/>
        </w:trPr>
        <w:tc>
          <w:tcPr>
            <w:tcW w:type="dxa" w:w="497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Βασικό"/>
              <w:ind w:firstLine="0"/>
              <w:jc w:val="left"/>
              <w:rPr>
                <w:rStyle w:val="Hyperlink.0"/>
                <w:rFonts w:ascii="Arial Unicode MS" w:cs="Arial Unicode MS" w:hAnsi="Arial Unicode MS" w:eastAsia="Arial Unicode MS"/>
              </w:rPr>
            </w:pPr>
            <w:r>
              <w:rPr>
                <w:rStyle w:val="Hyperlink.0"/>
                <w:rFonts w:ascii="Arial Narrow" w:hAnsi="Arial Narrow" w:hint="default"/>
                <w:rtl w:val="0"/>
              </w:rPr>
              <w:t xml:space="preserve">ΕΛΜΕ ΛΗΜΝΟΥ </w:t>
            </w:r>
            <w:r>
              <w:rPr>
                <w:rStyle w:val="Hyperlink.0"/>
                <w:rFonts w:ascii="Arial Narrow" w:hAnsi="Arial Narrow"/>
                <w:rtl w:val="0"/>
                <w:lang w:val="ru-RU"/>
              </w:rPr>
              <w:t xml:space="preserve">- </w:t>
            </w:r>
            <w:r>
              <w:rPr>
                <w:rStyle w:val="Hyperlink.0"/>
                <w:rFonts w:ascii="Arial Narrow" w:hAnsi="Arial Narrow" w:hint="default"/>
                <w:rtl w:val="0"/>
              </w:rPr>
              <w:t>ΑΓΙΟΥ ΕΥΣΤΡΑΤΙΟΥ</w:t>
            </w:r>
          </w:p>
          <w:p>
            <w:pPr>
              <w:pStyle w:val="Βασικό"/>
              <w:bidi w:val="0"/>
              <w:ind w:left="0" w:right="0" w:firstLine="0"/>
              <w:jc w:val="left"/>
              <w:rPr>
                <w:rStyle w:val="Hyperlink.0"/>
                <w:rFonts w:ascii="Arial Unicode MS" w:cs="Arial Unicode MS" w:hAnsi="Arial Unicode MS" w:eastAsia="Arial Unicode MS"/>
                <w:rtl w:val="0"/>
              </w:rPr>
            </w:pPr>
            <w:r>
              <w:rPr>
                <w:rStyle w:val="Hyperlink.0"/>
                <w:rFonts w:ascii="Arial Narrow" w:hAnsi="Arial Narrow" w:hint="default"/>
                <w:rtl w:val="0"/>
              </w:rPr>
              <w:t>Λ</w:t>
            </w:r>
            <w:r>
              <w:rPr>
                <w:rStyle w:val="Hyperlink.0"/>
                <w:rFonts w:ascii="Arial Narrow" w:hAnsi="Arial Narrow"/>
                <w:rtl w:val="0"/>
              </w:rPr>
              <w:t xml:space="preserve">. </w:t>
            </w:r>
            <w:r>
              <w:rPr>
                <w:rStyle w:val="Hyperlink.0"/>
                <w:rFonts w:ascii="Arial Narrow" w:hAnsi="Arial Narrow" w:hint="default"/>
                <w:rtl w:val="0"/>
              </w:rPr>
              <w:t xml:space="preserve">ΔΗΜΟΚΡΑΤΙΑΣ </w:t>
            </w:r>
            <w:r>
              <w:rPr>
                <w:rStyle w:val="Hyperlink.0"/>
                <w:rFonts w:ascii="Arial Narrow" w:hAnsi="Arial Narrow"/>
                <w:rtl w:val="0"/>
              </w:rPr>
              <w:t>16</w:t>
            </w:r>
          </w:p>
          <w:p>
            <w:pPr>
              <w:pStyle w:val="Βασικό"/>
              <w:bidi w:val="0"/>
              <w:ind w:left="0" w:right="0" w:firstLine="0"/>
              <w:jc w:val="left"/>
              <w:rPr>
                <w:rStyle w:val="Hyperlink.0"/>
                <w:rFonts w:ascii="Arial Unicode MS" w:cs="Arial Unicode MS" w:hAnsi="Arial Unicode MS" w:eastAsia="Arial Unicode MS"/>
                <w:rtl w:val="0"/>
              </w:rPr>
            </w:pPr>
            <w:r>
              <w:rPr>
                <w:rStyle w:val="Hyperlink.0"/>
                <w:rFonts w:ascii="Arial Narrow" w:hAnsi="Arial Narrow" w:hint="default"/>
                <w:rtl w:val="0"/>
              </w:rPr>
              <w:t xml:space="preserve">ΜΥΡΙΝΑ </w:t>
            </w:r>
            <w:r>
              <w:rPr>
                <w:rStyle w:val="Hyperlink.0"/>
                <w:rFonts w:ascii="Arial Narrow" w:hAnsi="Arial Narrow"/>
                <w:rtl w:val="0"/>
              </w:rPr>
              <w:t xml:space="preserve">81400 </w:t>
            </w:r>
            <w:r>
              <w:rPr>
                <w:rStyle w:val="Hyperlink.0"/>
                <w:rFonts w:ascii="Arial Narrow" w:hAnsi="Arial Narrow" w:hint="default"/>
                <w:rtl w:val="0"/>
              </w:rPr>
              <w:t>ΛΗΜΝΟΣ</w:t>
            </w:r>
          </w:p>
          <w:p>
            <w:pPr>
              <w:pStyle w:val="Βασικό"/>
              <w:bidi w:val="0"/>
              <w:ind w:left="0" w:right="0" w:firstLine="0"/>
              <w:jc w:val="left"/>
              <w:rPr>
                <w:rStyle w:val="Hyperlink.0"/>
                <w:rFonts w:ascii="Arial Unicode MS" w:cs="Arial Unicode MS" w:hAnsi="Arial Unicode MS" w:eastAsia="Arial Unicode MS"/>
                <w:rtl w:val="0"/>
              </w:rPr>
            </w:pPr>
            <w:r>
              <w:rPr>
                <w:rStyle w:val="Hyperlink.0"/>
                <w:rFonts w:ascii="Arial Narrow" w:hAnsi="Arial Narrow"/>
                <w:rtl w:val="0"/>
              </w:rPr>
              <w:t>http://www.elme-limnou.gr/</w:t>
            </w:r>
          </w:p>
          <w:p>
            <w:pPr>
              <w:pStyle w:val="Βασικό"/>
              <w:ind w:firstLine="0"/>
              <w:jc w:val="left"/>
            </w:pPr>
            <w:r>
              <w:rPr>
                <w:rStyle w:val="Hyperlink.1"/>
                <w:rtl w:val="0"/>
              </w:rPr>
              <w:t xml:space="preserve">email: </w:t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"mailto:elmelimnos@gmail.com"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elmelimnos@gmail.com</w:t>
            </w:r>
            <w:r>
              <w:rPr/>
              <w:fldChar w:fldCharType="end" w:fldLock="0"/>
            </w:r>
          </w:p>
        </w:tc>
        <w:tc>
          <w:tcPr>
            <w:tcW w:type="dxa" w:w="61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Βασικό"/>
              <w:ind w:firstLine="0"/>
              <w:jc w:val="right"/>
              <w:rPr>
                <w:rStyle w:val="Hyperlink.0"/>
                <w:rFonts w:ascii="Arial Unicode MS" w:cs="Arial Unicode MS" w:hAnsi="Arial Unicode MS" w:eastAsia="Arial Unicode MS"/>
              </w:rPr>
            </w:pPr>
            <w:r>
              <w:rPr>
                <w:rStyle w:val="Hyperlink.0"/>
                <w:rFonts w:ascii="Arial Narrow" w:hAnsi="Arial Narrow"/>
                <w:rtl w:val="0"/>
              </w:rPr>
              <w:t>02-12-2017</w:t>
            </w:r>
          </w:p>
          <w:p>
            <w:pPr>
              <w:pStyle w:val="Βασικό"/>
              <w:ind w:firstLine="0"/>
              <w:jc w:val="right"/>
            </w:pPr>
            <w:r>
              <w:rPr>
                <w:rStyle w:val="Hyperlink.1"/>
                <w:rtl w:val="0"/>
              </w:rPr>
              <w:t>Προς</w:t>
            </w:r>
            <w:r>
              <w:rPr>
                <w:rStyle w:val="Hyperlink.1"/>
                <w:rtl w:val="0"/>
              </w:rPr>
              <w:t xml:space="preserve">: </w:t>
            </w:r>
            <w:r>
              <w:rPr>
                <w:rStyle w:val="Hyperlink.1"/>
                <w:rtl w:val="0"/>
              </w:rPr>
              <w:t>Σχολεία ΕΛΜΕ</w:t>
            </w:r>
            <w:r>
              <w:rPr>
                <w:rStyle w:val="Hyperlink.1"/>
                <w:rtl w:val="0"/>
              </w:rPr>
              <w:t xml:space="preserve">, </w:t>
            </w:r>
            <w:r>
              <w:rPr>
                <w:rStyle w:val="Hyperlink.1"/>
                <w:rtl w:val="0"/>
              </w:rPr>
              <w:t>ΟΛΜΕ</w:t>
            </w:r>
          </w:p>
        </w:tc>
      </w:tr>
    </w:tbl>
    <w:p>
      <w:pPr>
        <w:pStyle w:val="Κύριο τμήμα"/>
        <w:widowControl w:val="0"/>
        <w:ind w:left="432" w:hanging="432"/>
        <w:jc w:val="center"/>
      </w:pPr>
    </w:p>
    <w:p>
      <w:pPr>
        <w:pStyle w:val="Κύριο τμήμα A A A"/>
        <w:spacing w:before="100" w:after="100" w:line="240" w:lineRule="auto"/>
        <w:jc w:val="center"/>
        <w:rPr>
          <w:rStyle w:val="Hyperlink.1"/>
        </w:rPr>
      </w:pPr>
      <w:r>
        <w:rPr>
          <w:rStyle w:val="Hyperlink.0"/>
          <w:rFonts w:ascii="Arial Narrow" w:hAnsi="Arial Narrow" w:hint="default"/>
          <w:sz w:val="36"/>
          <w:szCs w:val="36"/>
          <w:rtl w:val="0"/>
        </w:rPr>
        <w:t>Ούτε να το σκέφτεται η κυβέρνηση να αυξήσει το ωράριο των εκπαιδευτικών και τον αριθμό των μαθητών στη τάξη</w:t>
      </w:r>
    </w:p>
    <w:p>
      <w:pPr>
        <w:pStyle w:val="Κύριο τμήμα A A A"/>
        <w:spacing w:before="100" w:after="100" w:line="240" w:lineRule="auto"/>
        <w:ind w:firstLine="283"/>
        <w:jc w:val="both"/>
        <w:rPr>
          <w:rStyle w:val="Hyperlink.0"/>
          <w:rFonts w:ascii="Arial Narrow" w:cs="Arial Narrow" w:hAnsi="Arial Narrow" w:eastAsia="Arial Narrow"/>
          <w:sz w:val="24"/>
          <w:szCs w:val="24"/>
        </w:rPr>
      </w:pPr>
      <w:r>
        <w:rPr>
          <w:rStyle w:val="Hyperlink.0"/>
          <w:rFonts w:ascii="Arial Narrow" w:hAnsi="Arial Narrow" w:hint="default"/>
          <w:sz w:val="24"/>
          <w:szCs w:val="24"/>
          <w:rtl w:val="0"/>
        </w:rPr>
        <w:t xml:space="preserve">Προαπαιτούμενα για το κλείσιμο της </w:t>
      </w:r>
      <w:r>
        <w:rPr>
          <w:rStyle w:val="Hyperlink.0"/>
          <w:rFonts w:ascii="Arial Narrow" w:hAnsi="Arial Narrow"/>
          <w:sz w:val="24"/>
          <w:szCs w:val="24"/>
          <w:rtl w:val="0"/>
        </w:rPr>
        <w:t>3</w:t>
      </w:r>
      <w:r>
        <w:rPr>
          <w:rStyle w:val="Hyperlink.0"/>
          <w:rFonts w:ascii="Arial Narrow" w:hAnsi="Arial Narrow" w:hint="default"/>
          <w:sz w:val="24"/>
          <w:szCs w:val="24"/>
          <w:rtl w:val="0"/>
        </w:rPr>
        <w:t>ης αξιολόγησης είναι να αυξηθεί ο αριθμός διδακτικών ωρών ανά εκπαιδευτικό</w:t>
      </w:r>
      <w:r>
        <w:rPr>
          <w:rStyle w:val="Hyperlink.0"/>
          <w:rFonts w:ascii="Arial Narrow" w:hAnsi="Arial Narrow"/>
          <w:sz w:val="24"/>
          <w:szCs w:val="24"/>
          <w:rtl w:val="0"/>
        </w:rPr>
        <w:t xml:space="preserve">, </w:t>
      </w:r>
      <w:r>
        <w:rPr>
          <w:rStyle w:val="Hyperlink.0"/>
          <w:rFonts w:ascii="Arial Narrow" w:hAnsi="Arial Narrow" w:hint="default"/>
          <w:sz w:val="24"/>
          <w:szCs w:val="24"/>
          <w:rtl w:val="0"/>
        </w:rPr>
        <w:t>καθώς και ο αριθμός μαθητών ανά τάξη και ανά εκπαιδευτικό</w:t>
      </w:r>
      <w:r>
        <w:rPr>
          <w:rStyle w:val="Hyperlink.0"/>
          <w:rFonts w:ascii="Arial Narrow" w:hAnsi="Arial Narrow"/>
          <w:sz w:val="24"/>
          <w:szCs w:val="24"/>
          <w:rtl w:val="0"/>
        </w:rPr>
        <w:t xml:space="preserve">, </w:t>
      </w:r>
      <w:r>
        <w:rPr>
          <w:rStyle w:val="Hyperlink.0"/>
          <w:rFonts w:ascii="Arial Narrow" w:hAnsi="Arial Narrow" w:hint="default"/>
          <w:sz w:val="24"/>
          <w:szCs w:val="24"/>
          <w:rtl w:val="0"/>
        </w:rPr>
        <w:t>με βάση τις “βέλτιστες πρακτικές των χωρών του ΟΟΣΑ”</w:t>
      </w:r>
      <w:r>
        <w:rPr>
          <w:rStyle w:val="Hyperlink.0"/>
          <w:rFonts w:ascii="Arial Narrow" w:hAnsi="Arial Narrow"/>
          <w:sz w:val="24"/>
          <w:szCs w:val="24"/>
          <w:rtl w:val="0"/>
        </w:rPr>
        <w:t xml:space="preserve">. </w:t>
      </w:r>
      <w:r>
        <w:rPr>
          <w:rStyle w:val="Hyperlink.0"/>
          <w:rFonts w:ascii="Arial Narrow" w:hAnsi="Arial Narrow" w:hint="default"/>
          <w:sz w:val="24"/>
          <w:szCs w:val="24"/>
          <w:rtl w:val="0"/>
        </w:rPr>
        <w:t>Απαίτηση επίσης των θεσμών είναι η αξιολόγηση των εκπαιδευτικών και των σχολικών μονάδων σύμφωνα με το γενικό σύστημα αξιολόγησης της δημόσιας διοίκησης</w:t>
      </w:r>
      <w:r>
        <w:rPr>
          <w:rStyle w:val="Hyperlink.0"/>
          <w:rFonts w:ascii="Arial Narrow" w:hAnsi="Arial Narrow"/>
          <w:sz w:val="24"/>
          <w:szCs w:val="24"/>
          <w:rtl w:val="0"/>
        </w:rPr>
        <w:t xml:space="preserve">. </w:t>
      </w:r>
    </w:p>
    <w:p>
      <w:pPr>
        <w:pStyle w:val="List Paragraph"/>
        <w:spacing w:before="100" w:after="100" w:line="240" w:lineRule="auto"/>
        <w:ind w:left="0" w:firstLine="283"/>
        <w:jc w:val="both"/>
        <w:rPr>
          <w:rStyle w:val="Hyperlink.0"/>
          <w:rFonts w:ascii="Arial Narrow" w:cs="Arial Narrow" w:hAnsi="Arial Narrow" w:eastAsia="Arial Narrow"/>
          <w:sz w:val="24"/>
          <w:szCs w:val="24"/>
        </w:rPr>
      </w:pPr>
      <w:r>
        <w:rPr>
          <w:rStyle w:val="Hyperlink.0"/>
          <w:rFonts w:ascii="Arial Narrow" w:hAnsi="Arial Narrow" w:hint="default"/>
          <w:sz w:val="24"/>
          <w:szCs w:val="24"/>
          <w:rtl w:val="0"/>
          <w:lang w:val="en-US"/>
        </w:rPr>
        <w:t>Ήδη η κυβέρνηση με το νόμο για τη ρύθμιση του εργάσιμου χρόνου των ιατρών</w:t>
      </w:r>
      <w:r>
        <w:rPr>
          <w:rStyle w:val="Hyperlink.0"/>
          <w:rFonts w:ascii="Arial Narrow" w:hAnsi="Arial Narrow"/>
          <w:sz w:val="24"/>
          <w:szCs w:val="24"/>
          <w:rtl w:val="0"/>
          <w:lang w:val="en-US"/>
        </w:rPr>
        <w:t xml:space="preserve">, </w:t>
      </w:r>
      <w:r>
        <w:rPr>
          <w:rStyle w:val="Hyperlink.0"/>
          <w:rFonts w:ascii="Arial Narrow" w:hAnsi="Arial Narrow" w:hint="default"/>
          <w:sz w:val="24"/>
          <w:szCs w:val="24"/>
          <w:rtl w:val="0"/>
          <w:lang w:val="en-US"/>
        </w:rPr>
        <w:t xml:space="preserve">επέβαλε την εργάσιμη εβδομάδα των </w:t>
      </w:r>
      <w:r>
        <w:rPr>
          <w:rStyle w:val="Hyperlink.0"/>
          <w:rFonts w:ascii="Arial Narrow" w:hAnsi="Arial Narrow"/>
          <w:sz w:val="24"/>
          <w:szCs w:val="24"/>
          <w:rtl w:val="0"/>
          <w:lang w:val="en-US"/>
        </w:rPr>
        <w:t xml:space="preserve">60 </w:t>
      </w:r>
      <w:r>
        <w:rPr>
          <w:rStyle w:val="Hyperlink.0"/>
          <w:rFonts w:ascii="Arial Narrow" w:hAnsi="Arial Narrow" w:hint="default"/>
          <w:sz w:val="24"/>
          <w:szCs w:val="24"/>
          <w:rtl w:val="0"/>
          <w:lang w:val="en-US"/>
        </w:rPr>
        <w:t>ωρών</w:t>
      </w:r>
      <w:r>
        <w:rPr>
          <w:rStyle w:val="Hyperlink.0"/>
          <w:rFonts w:ascii="Arial Narrow" w:hAnsi="Arial Narrow"/>
          <w:sz w:val="24"/>
          <w:szCs w:val="24"/>
          <w:rtl w:val="0"/>
          <w:lang w:val="en-US"/>
        </w:rPr>
        <w:t xml:space="preserve">. </w:t>
      </w:r>
      <w:r>
        <w:rPr>
          <w:rStyle w:val="Hyperlink.0"/>
          <w:rFonts w:ascii="Arial Narrow" w:hAnsi="Arial Narrow" w:hint="default"/>
          <w:sz w:val="24"/>
          <w:szCs w:val="24"/>
          <w:rtl w:val="0"/>
          <w:lang w:val="en-US"/>
        </w:rPr>
        <w:t>Τα δημοσιεύματα που κυκλοφόρησαν στην πράξη προετοιμάζουν το έδαφος για τη γενίκευση της διευθέτησης του εργάσιμου χρόνου σε όλους του κλάδους και στην εκπαίδευση</w:t>
      </w:r>
      <w:r>
        <w:rPr>
          <w:rStyle w:val="Hyperlink.0"/>
          <w:rFonts w:ascii="Arial Narrow" w:hAnsi="Arial Narrow"/>
          <w:sz w:val="24"/>
          <w:szCs w:val="24"/>
          <w:rtl w:val="0"/>
          <w:lang w:val="en-US"/>
        </w:rPr>
        <w:t xml:space="preserve">. </w:t>
      </w:r>
      <w:r>
        <w:rPr>
          <w:rStyle w:val="Hyperlink.0"/>
          <w:rFonts w:ascii="Arial Narrow" w:hAnsi="Arial Narrow" w:hint="default"/>
          <w:sz w:val="24"/>
          <w:szCs w:val="24"/>
          <w:rtl w:val="0"/>
          <w:lang w:val="en-US"/>
        </w:rPr>
        <w:t>Η αύξηση του ωραρίου</w:t>
      </w:r>
      <w:r>
        <w:rPr>
          <w:rStyle w:val="Hyperlink.0"/>
          <w:rFonts w:ascii="Arial Narrow" w:hAnsi="Arial Narrow"/>
          <w:sz w:val="24"/>
          <w:szCs w:val="24"/>
          <w:rtl w:val="0"/>
          <w:lang w:val="en-US"/>
        </w:rPr>
        <w:t xml:space="preserve">, </w:t>
      </w:r>
      <w:r>
        <w:rPr>
          <w:rStyle w:val="Hyperlink.0"/>
          <w:rFonts w:ascii="Arial Narrow" w:hAnsi="Arial Narrow" w:hint="default"/>
          <w:sz w:val="24"/>
          <w:szCs w:val="24"/>
          <w:rtl w:val="0"/>
          <w:lang w:val="en-US"/>
        </w:rPr>
        <w:t>η κινητικότητα</w:t>
      </w:r>
      <w:r>
        <w:rPr>
          <w:rStyle w:val="Hyperlink.0"/>
          <w:rFonts w:ascii="Arial Narrow" w:hAnsi="Arial Narrow"/>
          <w:sz w:val="24"/>
          <w:szCs w:val="24"/>
          <w:rtl w:val="0"/>
          <w:lang w:val="en-US"/>
        </w:rPr>
        <w:t xml:space="preserve">, </w:t>
      </w:r>
      <w:r>
        <w:rPr>
          <w:rStyle w:val="Hyperlink.0"/>
          <w:rFonts w:ascii="Arial Narrow" w:hAnsi="Arial Narrow" w:hint="default"/>
          <w:sz w:val="24"/>
          <w:szCs w:val="24"/>
          <w:rtl w:val="0"/>
          <w:lang w:val="en-US"/>
        </w:rPr>
        <w:t>ο εκπαιδευτικός λάστιχο</w:t>
      </w:r>
      <w:r>
        <w:rPr>
          <w:rStyle w:val="Hyperlink.0"/>
          <w:rFonts w:ascii="Arial Narrow" w:hAnsi="Arial Narrow"/>
          <w:sz w:val="24"/>
          <w:szCs w:val="24"/>
          <w:rtl w:val="0"/>
          <w:lang w:val="en-US"/>
        </w:rPr>
        <w:t xml:space="preserve">, </w:t>
      </w:r>
      <w:r>
        <w:rPr>
          <w:rStyle w:val="Hyperlink.0"/>
          <w:rFonts w:ascii="Arial Narrow" w:hAnsi="Arial Narrow" w:hint="default"/>
          <w:sz w:val="24"/>
          <w:szCs w:val="24"/>
          <w:rtl w:val="0"/>
          <w:lang w:val="en-US"/>
        </w:rPr>
        <w:t>η εντατικοποίηση είναι απαιτήσεις της Ε</w:t>
      </w:r>
      <w:r>
        <w:rPr>
          <w:rStyle w:val="Hyperlink.0"/>
          <w:rFonts w:ascii="Arial Narrow" w:hAnsi="Arial Narrow"/>
          <w:sz w:val="24"/>
          <w:szCs w:val="24"/>
          <w:rtl w:val="0"/>
          <w:lang w:val="en-US"/>
        </w:rPr>
        <w:t>.</w:t>
      </w:r>
      <w:r>
        <w:rPr>
          <w:rStyle w:val="Hyperlink.0"/>
          <w:rFonts w:ascii="Arial Narrow" w:hAnsi="Arial Narrow" w:hint="default"/>
          <w:sz w:val="24"/>
          <w:szCs w:val="24"/>
          <w:rtl w:val="0"/>
          <w:lang w:val="en-US"/>
        </w:rPr>
        <w:t>Ε</w:t>
      </w:r>
      <w:r>
        <w:rPr>
          <w:rStyle w:val="Hyperlink.0"/>
          <w:rFonts w:ascii="Arial Narrow" w:hAnsi="Arial Narrow"/>
          <w:sz w:val="24"/>
          <w:szCs w:val="24"/>
          <w:rtl w:val="0"/>
          <w:lang w:val="en-US"/>
        </w:rPr>
        <w:t xml:space="preserve">. </w:t>
      </w:r>
      <w:r>
        <w:rPr>
          <w:rStyle w:val="Hyperlink.0"/>
          <w:rFonts w:ascii="Arial Narrow" w:hAnsi="Arial Narrow" w:hint="default"/>
          <w:sz w:val="24"/>
          <w:szCs w:val="24"/>
          <w:rtl w:val="0"/>
          <w:lang w:val="en-US"/>
        </w:rPr>
        <w:t>και του ΟΟΣΑ</w:t>
      </w:r>
      <w:r>
        <w:rPr>
          <w:rStyle w:val="Hyperlink.0"/>
          <w:rFonts w:ascii="Arial Narrow" w:hAnsi="Arial Narrow"/>
          <w:sz w:val="24"/>
          <w:szCs w:val="24"/>
          <w:rtl w:val="0"/>
          <w:lang w:val="en-US"/>
        </w:rPr>
        <w:t>.</w:t>
      </w:r>
    </w:p>
    <w:p>
      <w:pPr>
        <w:pStyle w:val="List Paragraph"/>
        <w:spacing w:before="100" w:after="100" w:line="240" w:lineRule="auto"/>
        <w:ind w:left="0" w:firstLine="0"/>
        <w:jc w:val="both"/>
        <w:rPr>
          <w:rStyle w:val="Hyperlink.0"/>
          <w:rFonts w:ascii="Arial Narrow" w:cs="Arial Narrow" w:hAnsi="Arial Narrow" w:eastAsia="Arial Narrow"/>
          <w:sz w:val="24"/>
          <w:szCs w:val="24"/>
        </w:rPr>
      </w:pPr>
      <w:r>
        <w:rPr>
          <w:rStyle w:val="Hyperlink.0"/>
          <w:rFonts w:ascii="Arial Narrow" w:hAnsi="Arial Narrow" w:hint="default"/>
          <w:sz w:val="24"/>
          <w:szCs w:val="24"/>
          <w:rtl w:val="0"/>
          <w:lang w:val="en-US"/>
        </w:rPr>
        <w:t>Η αύξηση του ωραρίου</w:t>
      </w:r>
      <w:r>
        <w:rPr>
          <w:rStyle w:val="Hyperlink.0"/>
          <w:rFonts w:ascii="Arial Narrow" w:hAnsi="Arial Narrow"/>
          <w:sz w:val="24"/>
          <w:szCs w:val="24"/>
          <w:rtl w:val="0"/>
          <w:lang w:val="en-US"/>
        </w:rPr>
        <w:t xml:space="preserve">, </w:t>
      </w:r>
      <w:r>
        <w:rPr>
          <w:rStyle w:val="Hyperlink.0"/>
          <w:rFonts w:ascii="Arial Narrow" w:hAnsi="Arial Narrow" w:hint="default"/>
          <w:sz w:val="24"/>
          <w:szCs w:val="24"/>
          <w:rtl w:val="0"/>
          <w:lang w:val="en-US"/>
        </w:rPr>
        <w:t>εκτός των άλλων θα οδηγήσει σε νέες απολύσεις συμβασιούχων εκπαιδευτικών και θα κλείσει ακόμα περισσότερο το δρόμο στους μόνιμους διορισμούς</w:t>
      </w:r>
      <w:r>
        <w:rPr>
          <w:rStyle w:val="Hyperlink.0"/>
          <w:rFonts w:ascii="Arial Narrow" w:hAnsi="Arial Narrow"/>
          <w:sz w:val="24"/>
          <w:szCs w:val="24"/>
          <w:rtl w:val="0"/>
          <w:lang w:val="en-US"/>
        </w:rPr>
        <w:t>.</w:t>
      </w:r>
    </w:p>
    <w:p>
      <w:pPr>
        <w:pStyle w:val="Κύριο τμήμα A A A"/>
        <w:spacing w:before="100" w:after="100" w:line="240" w:lineRule="auto"/>
        <w:jc w:val="center"/>
        <w:rPr>
          <w:rStyle w:val="Hyperlink.0"/>
          <w:rFonts w:ascii="Arial Narrow" w:cs="Arial Narrow" w:hAnsi="Arial Narrow" w:eastAsia="Arial Narrow"/>
          <w:sz w:val="28"/>
          <w:szCs w:val="28"/>
        </w:rPr>
      </w:pPr>
      <w:r>
        <w:rPr>
          <w:rStyle w:val="Hyperlink.0"/>
          <w:rFonts w:ascii="Arial Narrow" w:hAnsi="Arial Narrow" w:hint="default"/>
          <w:sz w:val="28"/>
          <w:szCs w:val="28"/>
          <w:rtl w:val="0"/>
        </w:rPr>
        <w:t>Προειδοποιούμε την κυβέρνηση</w:t>
      </w:r>
      <w:r>
        <w:rPr>
          <w:rStyle w:val="Hyperlink.0"/>
          <w:rFonts w:ascii="Arial Narrow" w:hAnsi="Arial Narrow"/>
          <w:sz w:val="28"/>
          <w:szCs w:val="28"/>
          <w:rtl w:val="0"/>
          <w:lang w:val="ru-RU"/>
        </w:rPr>
        <w:t xml:space="preserve">!! </w:t>
      </w:r>
      <w:r>
        <w:rPr>
          <w:rStyle w:val="Hyperlink.0"/>
          <w:rFonts w:ascii="Arial Narrow" w:hAnsi="Arial Narrow" w:hint="default"/>
          <w:sz w:val="28"/>
          <w:szCs w:val="28"/>
          <w:rtl w:val="0"/>
        </w:rPr>
        <w:t xml:space="preserve">Δεν θα επιτρέψουμε την περαιτέρω υποβάθμιση του σχολείου </w:t>
      </w:r>
    </w:p>
    <w:p>
      <w:pPr>
        <w:pStyle w:val="Κύριο τμήμα A A A"/>
        <w:spacing w:before="100" w:after="100" w:line="240" w:lineRule="auto"/>
        <w:jc w:val="center"/>
        <w:rPr>
          <w:rStyle w:val="Hyperlink.0"/>
          <w:rFonts w:ascii="Arial Narrow" w:cs="Arial Narrow" w:hAnsi="Arial Narrow" w:eastAsia="Arial Narrow"/>
          <w:sz w:val="26"/>
          <w:szCs w:val="26"/>
        </w:rPr>
      </w:pPr>
      <w:r>
        <w:rPr>
          <w:rStyle w:val="Hyperlink.0"/>
          <w:rFonts w:ascii="Arial Narrow" w:hAnsi="Arial Narrow" w:hint="default"/>
          <w:sz w:val="28"/>
          <w:szCs w:val="28"/>
          <w:rtl w:val="0"/>
        </w:rPr>
        <w:t xml:space="preserve">και τη </w:t>
      </w:r>
      <w:r>
        <w:rPr>
          <w:rStyle w:val="Hyperlink.0"/>
          <w:rFonts w:ascii="Arial Narrow" w:hAnsi="Arial Narrow" w:hint="default"/>
          <w:sz w:val="27"/>
          <w:szCs w:val="27"/>
          <w:rtl w:val="0"/>
        </w:rPr>
        <w:t>πλήρη διάλυση του ωραρίου των εργαζομένων</w:t>
      </w:r>
      <w:r>
        <w:rPr>
          <w:rStyle w:val="Hyperlink.0"/>
          <w:rFonts w:ascii="Arial Narrow" w:hAnsi="Arial Narrow"/>
          <w:sz w:val="27"/>
          <w:szCs w:val="27"/>
          <w:rtl w:val="0"/>
          <w:lang w:val="ru-RU"/>
        </w:rPr>
        <w:t>!</w:t>
      </w:r>
    </w:p>
    <w:p>
      <w:pPr>
        <w:pStyle w:val="Κύριο τμήμα A A A"/>
        <w:spacing w:before="100" w:after="100" w:line="240" w:lineRule="auto"/>
        <w:jc w:val="both"/>
        <w:rPr>
          <w:rStyle w:val="Hyperlink.0"/>
          <w:rFonts w:ascii="Arial Narrow" w:cs="Arial Narrow" w:hAnsi="Arial Narrow" w:eastAsia="Arial Narrow"/>
          <w:sz w:val="24"/>
          <w:szCs w:val="24"/>
        </w:rPr>
      </w:pPr>
      <w:r>
        <w:rPr>
          <w:rStyle w:val="Hyperlink.0"/>
          <w:rFonts w:ascii="Arial Narrow" w:hAnsi="Arial Narrow" w:hint="default"/>
          <w:sz w:val="24"/>
          <w:szCs w:val="24"/>
          <w:rtl w:val="0"/>
        </w:rPr>
        <w:t>Καλούμε όλα τα σωματεία να καταδικάσουν αυτούς τους σχεδιασμούς</w:t>
      </w:r>
      <w:r>
        <w:rPr>
          <w:rStyle w:val="Hyperlink.0"/>
          <w:rFonts w:ascii="Arial Narrow" w:hAnsi="Arial Narrow"/>
          <w:sz w:val="24"/>
          <w:szCs w:val="24"/>
          <w:rtl w:val="0"/>
        </w:rPr>
        <w:t xml:space="preserve">, </w:t>
      </w:r>
      <w:r>
        <w:rPr>
          <w:rStyle w:val="Hyperlink.0"/>
          <w:rFonts w:ascii="Arial Narrow" w:hAnsi="Arial Narrow" w:hint="default"/>
          <w:sz w:val="24"/>
          <w:szCs w:val="24"/>
          <w:rtl w:val="0"/>
        </w:rPr>
        <w:t>να οργανώσουν τον αγώνα των εργαζομένων</w:t>
      </w:r>
      <w:r>
        <w:rPr>
          <w:rStyle w:val="Hyperlink.0"/>
          <w:rFonts w:ascii="Arial Narrow" w:hAnsi="Arial Narrow"/>
          <w:sz w:val="24"/>
          <w:szCs w:val="24"/>
          <w:rtl w:val="0"/>
        </w:rPr>
        <w:t xml:space="preserve">. </w:t>
      </w:r>
      <w:r>
        <w:rPr>
          <w:rStyle w:val="Hyperlink.0"/>
          <w:rFonts w:ascii="Arial Narrow" w:hAnsi="Arial Narrow" w:hint="default"/>
          <w:b w:val="1"/>
          <w:bCs w:val="1"/>
          <w:sz w:val="24"/>
          <w:szCs w:val="24"/>
          <w:rtl w:val="0"/>
        </w:rPr>
        <w:t xml:space="preserve">Η καλύτερη απάντηση στην κυβέρνηση και στα σχέδιά της είναι η επιτυχία της πανεργατικής απεργίας στις </w:t>
      </w:r>
      <w:r>
        <w:rPr>
          <w:rStyle w:val="Hyperlink.0"/>
          <w:rFonts w:ascii="Arial Narrow" w:hAnsi="Arial Narrow"/>
          <w:b w:val="1"/>
          <w:bCs w:val="1"/>
          <w:sz w:val="24"/>
          <w:szCs w:val="24"/>
          <w:rtl w:val="0"/>
        </w:rPr>
        <w:t xml:space="preserve">14 </w:t>
      </w:r>
      <w:r>
        <w:rPr>
          <w:rStyle w:val="Hyperlink.0"/>
          <w:rFonts w:ascii="Arial Narrow" w:hAnsi="Arial Narrow" w:hint="default"/>
          <w:b w:val="1"/>
          <w:bCs w:val="1"/>
          <w:sz w:val="24"/>
          <w:szCs w:val="24"/>
          <w:rtl w:val="0"/>
        </w:rPr>
        <w:t>Δεκέμβρη</w:t>
      </w:r>
      <w:r>
        <w:rPr>
          <w:rStyle w:val="Hyperlink.0"/>
          <w:rFonts w:ascii="Arial Narrow" w:hAnsi="Arial Narrow"/>
          <w:b w:val="1"/>
          <w:bCs w:val="1"/>
          <w:sz w:val="24"/>
          <w:szCs w:val="24"/>
          <w:rtl w:val="0"/>
          <w:lang w:val="ru-RU"/>
        </w:rPr>
        <w:t>!</w:t>
      </w:r>
    </w:p>
    <w:p>
      <w:pPr>
        <w:pStyle w:val="List Paragraph"/>
        <w:numPr>
          <w:ilvl w:val="0"/>
          <w:numId w:val="2"/>
        </w:numPr>
        <w:bidi w:val="0"/>
        <w:spacing w:before="100" w:after="100" w:line="240" w:lineRule="auto"/>
        <w:ind w:right="0"/>
        <w:jc w:val="both"/>
        <w:rPr>
          <w:rStyle w:val="Hyperlink.0"/>
          <w:rFonts w:ascii="Arial Narrow" w:cs="Arial Narrow" w:hAnsi="Arial Narrow" w:eastAsia="Arial Narrow" w:hint="default"/>
          <w:sz w:val="24"/>
          <w:szCs w:val="24"/>
          <w:rtl w:val="0"/>
          <w:lang w:val="en-US"/>
        </w:rPr>
      </w:pPr>
      <w:r>
        <w:rPr>
          <w:rStyle w:val="Hyperlink.0"/>
          <w:rFonts w:ascii="Arial Narrow" w:hAnsi="Arial Narrow" w:hint="default"/>
          <w:sz w:val="24"/>
          <w:szCs w:val="24"/>
          <w:rtl w:val="0"/>
          <w:lang w:val="en-US"/>
        </w:rPr>
        <w:t>Καμία αύξηση στο ωράριο των εκπαιδευτικών</w:t>
      </w:r>
      <w:r>
        <w:rPr>
          <w:rStyle w:val="Hyperlink.0"/>
          <w:rFonts w:ascii="Arial Narrow" w:hAnsi="Arial Narrow"/>
          <w:sz w:val="24"/>
          <w:szCs w:val="24"/>
          <w:rtl w:val="0"/>
          <w:lang w:val="en-US"/>
        </w:rPr>
        <w:t xml:space="preserve">. </w:t>
      </w:r>
      <w:r>
        <w:rPr>
          <w:rStyle w:val="Hyperlink.0"/>
          <w:rFonts w:ascii="Arial Narrow" w:hAnsi="Arial Narrow" w:hint="default"/>
          <w:sz w:val="24"/>
          <w:szCs w:val="24"/>
          <w:rtl w:val="0"/>
          <w:lang w:val="en-US"/>
        </w:rPr>
        <w:t xml:space="preserve">Ήδη τρέχουμε σε </w:t>
      </w:r>
      <w:r>
        <w:rPr>
          <w:rStyle w:val="Hyperlink.0"/>
          <w:rFonts w:ascii="Arial Narrow" w:hAnsi="Arial Narrow"/>
          <w:sz w:val="24"/>
          <w:szCs w:val="24"/>
          <w:rtl w:val="0"/>
          <w:lang w:val="en-US"/>
        </w:rPr>
        <w:t xml:space="preserve">3 </w:t>
      </w:r>
      <w:r>
        <w:rPr>
          <w:rStyle w:val="Hyperlink.0"/>
          <w:rFonts w:ascii="Arial Narrow" w:hAnsi="Arial Narrow" w:hint="default"/>
          <w:sz w:val="24"/>
          <w:szCs w:val="24"/>
          <w:rtl w:val="0"/>
          <w:lang w:val="en-US"/>
        </w:rPr>
        <w:t xml:space="preserve">και </w:t>
      </w:r>
      <w:r>
        <w:rPr>
          <w:rStyle w:val="Hyperlink.0"/>
          <w:rFonts w:ascii="Arial Narrow" w:hAnsi="Arial Narrow"/>
          <w:sz w:val="24"/>
          <w:szCs w:val="24"/>
          <w:rtl w:val="0"/>
          <w:lang w:val="en-US"/>
        </w:rPr>
        <w:t xml:space="preserve">4 </w:t>
      </w:r>
      <w:r>
        <w:rPr>
          <w:rStyle w:val="Hyperlink.0"/>
          <w:rFonts w:ascii="Arial Narrow" w:hAnsi="Arial Narrow" w:hint="default"/>
          <w:sz w:val="24"/>
          <w:szCs w:val="24"/>
          <w:rtl w:val="0"/>
          <w:lang w:val="en-US"/>
        </w:rPr>
        <w:t>σχολεία ενώ εκατοντάδες συνάδελφοι μας πλεονάζουν χωρίς οργανική θέση</w:t>
      </w:r>
      <w:r>
        <w:rPr>
          <w:rStyle w:val="Hyperlink.0"/>
          <w:rFonts w:ascii="Arial Narrow" w:hAnsi="Arial Narrow"/>
          <w:sz w:val="24"/>
          <w:szCs w:val="24"/>
          <w:rtl w:val="0"/>
          <w:lang w:val="en-US"/>
        </w:rPr>
        <w:t xml:space="preserve">. </w:t>
      </w:r>
    </w:p>
    <w:p>
      <w:pPr>
        <w:pStyle w:val="Κύριο τμήμα A A A"/>
        <w:spacing w:before="100" w:after="100" w:line="240" w:lineRule="auto"/>
        <w:jc w:val="both"/>
        <w:rPr>
          <w:rStyle w:val="Hyperlink.0"/>
          <w:rFonts w:ascii="Arial Narrow" w:cs="Arial Narrow" w:hAnsi="Arial Narrow" w:eastAsia="Arial Narrow"/>
          <w:sz w:val="24"/>
          <w:szCs w:val="24"/>
        </w:rPr>
      </w:pPr>
      <w:r>
        <w:rPr>
          <w:rStyle w:val="Hyperlink.0"/>
          <w:rFonts w:ascii="Arial Narrow" w:hAnsi="Arial Narrow" w:hint="default"/>
          <w:sz w:val="24"/>
          <w:szCs w:val="24"/>
          <w:rtl w:val="0"/>
        </w:rPr>
        <w:t>Απαιτούμε</w:t>
      </w:r>
    </w:p>
    <w:p>
      <w:pPr>
        <w:pStyle w:val="List Paragraph"/>
        <w:numPr>
          <w:ilvl w:val="0"/>
          <w:numId w:val="2"/>
        </w:numPr>
        <w:bidi w:val="0"/>
        <w:spacing w:before="100" w:after="100" w:line="240" w:lineRule="auto"/>
        <w:ind w:right="0"/>
        <w:jc w:val="both"/>
        <w:rPr>
          <w:rStyle w:val="Hyperlink.0"/>
          <w:rFonts w:ascii="Arial Narrow" w:cs="Arial Narrow" w:hAnsi="Arial Narrow" w:eastAsia="Arial Narrow" w:hint="default"/>
          <w:sz w:val="24"/>
          <w:szCs w:val="24"/>
          <w:rtl w:val="0"/>
          <w:lang w:val="en-US"/>
        </w:rPr>
      </w:pPr>
      <w:r>
        <w:rPr>
          <w:rStyle w:val="Hyperlink.0"/>
          <w:rFonts w:ascii="Arial Narrow" w:hAnsi="Arial Narrow" w:hint="default"/>
          <w:sz w:val="24"/>
          <w:szCs w:val="24"/>
          <w:rtl w:val="0"/>
          <w:lang w:val="en-US"/>
        </w:rPr>
        <w:t>Μείωση και όχι αύξηση των μαθητών στην τάξη</w:t>
      </w:r>
      <w:r>
        <w:rPr>
          <w:rStyle w:val="Hyperlink.0"/>
          <w:rFonts w:ascii="Arial Narrow" w:hAnsi="Arial Narrow"/>
          <w:sz w:val="24"/>
          <w:szCs w:val="24"/>
          <w:rtl w:val="0"/>
          <w:lang w:val="en-US"/>
        </w:rPr>
        <w:t xml:space="preserve">, </w:t>
      </w:r>
      <w:r>
        <w:rPr>
          <w:rStyle w:val="Hyperlink.0"/>
          <w:rFonts w:ascii="Arial Narrow" w:hAnsi="Arial Narrow" w:hint="default"/>
          <w:sz w:val="24"/>
          <w:szCs w:val="24"/>
          <w:rtl w:val="0"/>
          <w:lang w:val="en-US"/>
        </w:rPr>
        <w:t>με παιδαγωγικά κριτήρια</w:t>
      </w:r>
      <w:r>
        <w:rPr>
          <w:rStyle w:val="Hyperlink.0"/>
          <w:rFonts w:ascii="Arial Narrow" w:hAnsi="Arial Narrow"/>
          <w:sz w:val="24"/>
          <w:szCs w:val="24"/>
          <w:rtl w:val="0"/>
          <w:lang w:val="en-US"/>
        </w:rPr>
        <w:t xml:space="preserve">. </w:t>
      </w:r>
      <w:r>
        <w:rPr>
          <w:rStyle w:val="Hyperlink.0"/>
          <w:rFonts w:ascii="Arial Narrow" w:hAnsi="Arial Narrow" w:hint="default"/>
          <w:sz w:val="24"/>
          <w:szCs w:val="24"/>
          <w:rtl w:val="0"/>
          <w:lang w:val="en-US"/>
        </w:rPr>
        <w:t>Επαναφορά του προηγούμενου ωραρίου</w:t>
      </w:r>
      <w:r>
        <w:rPr>
          <w:rStyle w:val="Hyperlink.0"/>
          <w:rFonts w:ascii="Arial Narrow" w:hAnsi="Arial Narrow"/>
          <w:sz w:val="24"/>
          <w:szCs w:val="24"/>
          <w:rtl w:val="0"/>
          <w:lang w:val="en-US"/>
        </w:rPr>
        <w:t>.</w:t>
      </w:r>
    </w:p>
    <w:p>
      <w:pPr>
        <w:pStyle w:val="Κύριο τμήμα A A A"/>
        <w:spacing w:before="100" w:after="100" w:line="240" w:lineRule="auto"/>
        <w:jc w:val="both"/>
        <w:rPr>
          <w:rStyle w:val="Hyperlink.0"/>
          <w:rFonts w:ascii="Arial Narrow" w:cs="Arial Narrow" w:hAnsi="Arial Narrow" w:eastAsia="Arial Narrow"/>
          <w:sz w:val="24"/>
          <w:szCs w:val="24"/>
        </w:rPr>
      </w:pPr>
      <w:r>
        <w:rPr>
          <w:rStyle w:val="Hyperlink.0"/>
          <w:rFonts w:ascii="Arial Narrow" w:hAnsi="Arial Narrow" w:hint="default"/>
          <w:sz w:val="24"/>
          <w:szCs w:val="24"/>
          <w:rtl w:val="0"/>
        </w:rPr>
        <w:t>Δε θα δεχτούμε</w:t>
      </w:r>
    </w:p>
    <w:p>
      <w:pPr>
        <w:pStyle w:val="List Paragraph"/>
        <w:numPr>
          <w:ilvl w:val="0"/>
          <w:numId w:val="2"/>
        </w:numPr>
        <w:bidi w:val="0"/>
        <w:spacing w:before="100" w:after="100" w:line="240" w:lineRule="auto"/>
        <w:ind w:right="0"/>
        <w:jc w:val="both"/>
        <w:rPr>
          <w:rStyle w:val="Hyperlink.0"/>
          <w:rFonts w:ascii="Arial Narrow" w:cs="Arial Narrow" w:hAnsi="Arial Narrow" w:eastAsia="Arial Narrow" w:hint="default"/>
          <w:sz w:val="24"/>
          <w:szCs w:val="24"/>
          <w:rtl w:val="0"/>
          <w:lang w:val="en-US"/>
        </w:rPr>
      </w:pPr>
      <w:r>
        <w:rPr>
          <w:rStyle w:val="Hyperlink.0"/>
          <w:rFonts w:ascii="Arial Narrow" w:hAnsi="Arial Narrow" w:hint="default"/>
          <w:sz w:val="24"/>
          <w:szCs w:val="24"/>
          <w:rtl w:val="0"/>
          <w:lang w:val="en-US"/>
        </w:rPr>
        <w:t>Την αντιδραστική αξιολόγησή τους</w:t>
      </w:r>
      <w:r>
        <w:rPr>
          <w:rStyle w:val="Hyperlink.0"/>
          <w:rFonts w:ascii="Arial Narrow" w:hAnsi="Arial Narrow"/>
          <w:sz w:val="24"/>
          <w:szCs w:val="24"/>
          <w:rtl w:val="0"/>
          <w:lang w:val="en-US"/>
        </w:rPr>
        <w:t xml:space="preserve">, </w:t>
      </w:r>
      <w:r>
        <w:rPr>
          <w:rStyle w:val="Hyperlink.0"/>
          <w:rFonts w:ascii="Arial Narrow" w:hAnsi="Arial Narrow" w:hint="default"/>
          <w:sz w:val="24"/>
          <w:szCs w:val="24"/>
          <w:rtl w:val="0"/>
          <w:lang w:val="en-US"/>
        </w:rPr>
        <w:t>που στόχο έχει την κατηγοριοποίηση της σχολικής μονάδας και την περαιτέρω υποβάθμιση του σχολείου</w:t>
      </w:r>
      <w:r>
        <w:rPr>
          <w:rStyle w:val="Hyperlink.0"/>
          <w:rFonts w:ascii="Arial Narrow" w:hAnsi="Arial Narrow"/>
          <w:sz w:val="24"/>
          <w:szCs w:val="24"/>
          <w:rtl w:val="0"/>
          <w:lang w:val="en-US"/>
        </w:rPr>
        <w:t xml:space="preserve">. </w:t>
      </w:r>
    </w:p>
    <w:p>
      <w:pPr>
        <w:pStyle w:val="Κύριο τμήμα A A A"/>
        <w:spacing w:before="100" w:after="100" w:line="240" w:lineRule="auto"/>
        <w:jc w:val="center"/>
        <w:rPr>
          <w:rStyle w:val="Hyperlink.0"/>
          <w:rFonts w:ascii="Arial Narrow" w:cs="Arial Narrow" w:hAnsi="Arial Narrow" w:eastAsia="Arial Narrow"/>
          <w:spacing w:val="-10"/>
          <w:sz w:val="30"/>
          <w:szCs w:val="30"/>
        </w:rPr>
      </w:pPr>
      <w:r>
        <w:rPr>
          <w:rStyle w:val="Hyperlink.0"/>
          <w:rFonts w:ascii="Arial Narrow" w:hAnsi="Arial Narrow" w:hint="default"/>
          <w:spacing w:val="-10"/>
          <w:sz w:val="30"/>
          <w:szCs w:val="30"/>
          <w:rtl w:val="0"/>
        </w:rPr>
        <w:t xml:space="preserve">Όλες και όλοι στην ΑΠΕΡΓΙΑ </w:t>
      </w:r>
      <w:r>
        <w:rPr>
          <w:rStyle w:val="Hyperlink.0"/>
          <w:rFonts w:ascii="Arial Narrow" w:hAnsi="Arial Narrow"/>
          <w:spacing w:val="-10"/>
          <w:sz w:val="30"/>
          <w:szCs w:val="30"/>
          <w:rtl w:val="0"/>
        </w:rPr>
        <w:t xml:space="preserve">14/12 </w:t>
      </w:r>
      <w:r>
        <w:rPr>
          <w:rStyle w:val="Hyperlink.0"/>
          <w:rFonts w:ascii="Arial Narrow" w:hAnsi="Arial Narrow" w:hint="default"/>
          <w:spacing w:val="-10"/>
          <w:sz w:val="30"/>
          <w:szCs w:val="30"/>
          <w:rtl w:val="0"/>
        </w:rPr>
        <w:t>και στις απεργιακές συγκεντρώσεις των συνδικάτων</w:t>
      </w:r>
      <w:r>
        <w:rPr>
          <w:rStyle w:val="Hyperlink.0"/>
          <w:rFonts w:ascii="Arial Narrow" w:hAnsi="Arial Narrow"/>
          <w:spacing w:val="-10"/>
          <w:sz w:val="30"/>
          <w:szCs w:val="30"/>
          <w:rtl w:val="0"/>
        </w:rPr>
        <w:t xml:space="preserve">, </w:t>
      </w:r>
      <w:r>
        <w:rPr>
          <w:rStyle w:val="Hyperlink.0"/>
          <w:rFonts w:ascii="Arial Narrow" w:hAnsi="Arial Narrow" w:hint="default"/>
          <w:spacing w:val="-10"/>
          <w:sz w:val="30"/>
          <w:szCs w:val="30"/>
          <w:rtl w:val="0"/>
        </w:rPr>
        <w:t>των Ομοσπονδιών</w:t>
      </w:r>
      <w:r>
        <w:rPr>
          <w:rStyle w:val="Hyperlink.0"/>
          <w:rFonts w:ascii="Arial Narrow" w:hAnsi="Arial Narrow"/>
          <w:spacing w:val="-10"/>
          <w:sz w:val="30"/>
          <w:szCs w:val="30"/>
          <w:rtl w:val="0"/>
        </w:rPr>
        <w:t xml:space="preserve">, </w:t>
      </w:r>
      <w:r>
        <w:rPr>
          <w:rStyle w:val="Hyperlink.0"/>
          <w:rFonts w:ascii="Arial Narrow" w:hAnsi="Arial Narrow" w:hint="default"/>
          <w:spacing w:val="-10"/>
          <w:sz w:val="30"/>
          <w:szCs w:val="30"/>
          <w:rtl w:val="0"/>
        </w:rPr>
        <w:t>των Εργατικών Κέντρων που συσπειρώνονται στο ΠΑΜΕ</w:t>
      </w:r>
      <w:r>
        <w:rPr>
          <w:rStyle w:val="Hyperlink.0"/>
          <w:rFonts w:ascii="Arial Narrow" w:hAnsi="Arial Narrow"/>
          <w:spacing w:val="-10"/>
          <w:sz w:val="30"/>
          <w:szCs w:val="30"/>
          <w:rtl w:val="0"/>
          <w:lang w:val="ru-RU"/>
        </w:rPr>
        <w:t>!</w:t>
      </w:r>
    </w:p>
    <w:p>
      <w:pPr>
        <w:pStyle w:val="Κύριο τμήμα A A A"/>
        <w:spacing w:before="100" w:after="100" w:line="240" w:lineRule="auto"/>
        <w:jc w:val="center"/>
        <w:rPr>
          <w:rStyle w:val="Hyperlink.0"/>
          <w:rFonts w:ascii="Arial Narrow" w:cs="Arial Narrow" w:hAnsi="Arial Narrow" w:eastAsia="Arial Narrow"/>
          <w:spacing w:val="-10"/>
          <w:sz w:val="30"/>
          <w:szCs w:val="30"/>
        </w:rPr>
      </w:pPr>
    </w:p>
    <w:p>
      <w:pPr>
        <w:pStyle w:val="Κύριο τμήμα A A A"/>
        <w:spacing w:before="100" w:after="100" w:line="240" w:lineRule="auto"/>
        <w:jc w:val="center"/>
        <w:rPr>
          <w:rStyle w:val="Hyperlink.0"/>
          <w:rFonts w:ascii="Arial Narrow" w:cs="Arial Narrow" w:hAnsi="Arial Narrow" w:eastAsia="Arial Narrow"/>
          <w:spacing w:val="-8"/>
          <w:sz w:val="26"/>
          <w:szCs w:val="26"/>
        </w:rPr>
      </w:pPr>
      <w:r>
        <w:rPr>
          <w:rStyle w:val="Hyperlink.0"/>
          <w:rFonts w:ascii="Arial Narrow" w:hAnsi="Arial Narrow" w:hint="default"/>
          <w:spacing w:val="-8"/>
          <w:sz w:val="26"/>
          <w:szCs w:val="26"/>
          <w:rtl w:val="0"/>
        </w:rPr>
        <w:t>Για το Δ</w:t>
      </w:r>
      <w:r>
        <w:rPr>
          <w:rStyle w:val="Hyperlink.0"/>
          <w:rFonts w:ascii="Arial Narrow" w:hAnsi="Arial Narrow"/>
          <w:spacing w:val="-8"/>
          <w:sz w:val="26"/>
          <w:szCs w:val="26"/>
          <w:rtl w:val="0"/>
        </w:rPr>
        <w:t>.</w:t>
      </w:r>
      <w:r>
        <w:rPr>
          <w:rStyle w:val="Hyperlink.0"/>
          <w:rFonts w:ascii="Arial Narrow" w:hAnsi="Arial Narrow" w:hint="default"/>
          <w:spacing w:val="-8"/>
          <w:sz w:val="26"/>
          <w:szCs w:val="26"/>
          <w:rtl w:val="0"/>
        </w:rPr>
        <w:t>Σ</w:t>
      </w:r>
      <w:r>
        <w:rPr>
          <w:rStyle w:val="Hyperlink.0"/>
          <w:rFonts w:ascii="Arial Narrow" w:hAnsi="Arial Narrow"/>
          <w:spacing w:val="-8"/>
          <w:sz w:val="26"/>
          <w:szCs w:val="26"/>
          <w:rtl w:val="0"/>
        </w:rPr>
        <w:t>.</w:t>
      </w:r>
    </w:p>
    <w:p>
      <w:pPr>
        <w:pStyle w:val="Κύριο τμήμα A A A"/>
        <w:spacing w:before="100" w:after="100" w:line="240" w:lineRule="auto"/>
        <w:jc w:val="center"/>
        <w:rPr>
          <w:rStyle w:val="Hyperlink.0"/>
          <w:rFonts w:ascii="Arial Narrow" w:cs="Arial Narrow" w:hAnsi="Arial Narrow" w:eastAsia="Arial Narrow"/>
          <w:spacing w:val="-8"/>
          <w:sz w:val="26"/>
          <w:szCs w:val="26"/>
        </w:rPr>
      </w:pPr>
      <w:r>
        <w:rPr>
          <w:rStyle w:val="Hyperlink.0"/>
          <w:rFonts w:ascii="Arial Narrow" w:hAnsi="Arial Narrow" w:hint="default"/>
          <w:spacing w:val="-8"/>
          <w:sz w:val="26"/>
          <w:szCs w:val="26"/>
          <w:rtl w:val="0"/>
          <w:lang w:val="de-DE"/>
        </w:rPr>
        <w:t>Ο πρόεδρος                          Ο γραμματέας</w:t>
      </w:r>
    </w:p>
    <w:p>
      <w:pPr>
        <w:pStyle w:val="Κύριο τμήμα A A A"/>
        <w:spacing w:before="100" w:after="100" w:line="240" w:lineRule="auto"/>
      </w:pPr>
      <w:r>
        <w:rPr>
          <w:rStyle w:val="Hyperlink.0"/>
          <w:rFonts w:ascii="Arial Narrow" w:cs="Arial Narrow" w:hAnsi="Arial Narrow" w:eastAsia="Arial Narrow"/>
          <w:spacing w:val="-8"/>
          <w:sz w:val="26"/>
          <w:szCs w:val="26"/>
          <w:rtl w:val="0"/>
          <w:lang w:val="de-DE"/>
        </w:rPr>
        <w:tab/>
        <w:tab/>
        <w:tab/>
        <w:t xml:space="preserve">                          Ξυπτεράς Ανδρέας                     Ρίζος Αλέξιος</w:t>
      </w:r>
    </w:p>
    <w:sectPr>
      <w:headerReference w:type="default" r:id="rId4"/>
      <w:footerReference w:type="default" r:id="rId5"/>
      <w:pgSz w:w="12240" w:h="15840" w:orient="portrait"/>
      <w:pgMar w:top="567" w:right="567" w:bottom="454" w:left="567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Palatino Linotype">
    <w:charset w:val="00"/>
    <w:family w:val="roman"/>
    <w:pitch w:val="default"/>
  </w:font>
  <w:font w:name="Arial Narrow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Κεφαλίδα και υποσέλιδ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Κεφαλίδα και υποσέλιδο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Εισήχθηκε το στιλ 1"/>
  </w:abstractNum>
  <w:abstractNum w:abstractNumId="1">
    <w:multiLevelType w:val="hybridMultilevel"/>
    <w:styleLink w:val="Εισήχθηκε το στιλ 1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Ελληνικά" w:val="‘“(〔[{〈《「『【⦅〘〖«〝︵︷︹︻︽︿﹁﹃﹇﹙﹛﹝｢"/>
  <w:noLineBreaksBefore w:lang="Ελληνικά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Κεφαλίδα και υποσέλιδο">
    <w:name w:val="Κεφαλίδα και υποσέλιδο"/>
    <w:next w:val="Κεφαλίδα και υποσέλιδ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Κύριο τμήμα">
    <w:name w:val="Κύριο τμήμα"/>
    <w:next w:val="Κύριο τμήμα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Βασικό">
    <w:name w:val="Βασικό"/>
    <w:next w:val="Βασικό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284"/>
      <w:jc w:val="both"/>
      <w:outlineLvl w:val="9"/>
    </w:pPr>
    <w:rPr>
      <w:rFonts w:ascii="Palatino Linotype" w:cs="Palatino Linotype" w:hAnsi="Palatino Linotype" w:eastAsia="Palatino Linotyp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character" w:styleId="Hyperlink.0">
    <w:name w:val="Hyperlink.0"/>
  </w:style>
  <w:style w:type="character" w:styleId="Hyperlink.1">
    <w:name w:val="Hyperlink.1"/>
    <w:basedOn w:val="Hyperlink.0"/>
    <w:rPr>
      <w:rFonts w:ascii="Arial Narrow" w:hAnsi="Arial Narrow"/>
    </w:rPr>
  </w:style>
  <w:style w:type="paragraph" w:styleId="Κύριο τμήμα A A A">
    <w:name w:val="Κύριο τμήμα A A A"/>
    <w:next w:val="Κύριο τμήμα A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Εισήχθηκε το στιλ 1">
    <w:name w:val="Εισήχθηκε το στιλ 1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