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490"/>
        <w:gridCol w:w="4598"/>
      </w:tblGrid>
      <w:tr w:rsidR="00742D2C" w:rsidRPr="00F7700D">
        <w:trPr>
          <w:trHeight w:val="701"/>
          <w:jc w:val="center"/>
        </w:trPr>
        <w:tc>
          <w:tcPr>
            <w:tcW w:w="5490" w:type="dxa"/>
            <w:vAlign w:val="center"/>
          </w:tcPr>
          <w:p w:rsidR="00742D2C" w:rsidRPr="00BB1308" w:rsidRDefault="00742D2C" w:rsidP="0097574F">
            <w:pPr>
              <w:autoSpaceDE w:val="0"/>
              <w:autoSpaceDN w:val="0"/>
              <w:adjustRightInd w:val="0"/>
              <w:jc w:val="center"/>
              <w:rPr>
                <w:b/>
                <w:bCs/>
                <w:lang w:val="el-GR"/>
              </w:rPr>
            </w:pPr>
            <w:r w:rsidRPr="00BB1308">
              <w:rPr>
                <w:b/>
                <w:bCs/>
                <w:lang w:val="el-GR"/>
              </w:rPr>
              <w:t xml:space="preserve">ΣΥΛΛΟΓΟΣ  Εκπαιδευτικών  Π.Ε.   </w:t>
            </w:r>
          </w:p>
          <w:p w:rsidR="00742D2C" w:rsidRPr="00BB1308" w:rsidRDefault="00742D2C" w:rsidP="0097574F">
            <w:pPr>
              <w:autoSpaceDE w:val="0"/>
              <w:autoSpaceDN w:val="0"/>
              <w:adjustRightInd w:val="0"/>
              <w:spacing w:after="160" w:line="256" w:lineRule="auto"/>
              <w:jc w:val="center"/>
              <w:rPr>
                <w:lang w:val="el-GR"/>
              </w:rPr>
            </w:pPr>
            <w:r w:rsidRPr="00BB1308">
              <w:rPr>
                <w:b/>
                <w:bCs/>
                <w:lang w:val="el-GR"/>
              </w:rPr>
              <w:t>ΑΝ. Αττικής  «Ο ΣΩΚΡΑΤΗΣ»</w:t>
            </w:r>
          </w:p>
        </w:tc>
        <w:tc>
          <w:tcPr>
            <w:tcW w:w="4598" w:type="dxa"/>
            <w:vAlign w:val="center"/>
          </w:tcPr>
          <w:p w:rsidR="00742D2C" w:rsidRPr="00F7700D" w:rsidRDefault="00742D2C" w:rsidP="0097574F">
            <w:pPr>
              <w:autoSpaceDE w:val="0"/>
              <w:autoSpaceDN w:val="0"/>
              <w:adjustRightInd w:val="0"/>
              <w:spacing w:after="160" w:line="256" w:lineRule="auto"/>
              <w:jc w:val="center"/>
            </w:pPr>
            <w:r w:rsidRPr="00F7700D">
              <w:t xml:space="preserve">Αχαρνές :  </w:t>
            </w:r>
            <w:r>
              <w:rPr>
                <w:lang w:val="el-GR"/>
              </w:rPr>
              <w:t xml:space="preserve">24 </w:t>
            </w:r>
            <w:r>
              <w:t>/ 1</w:t>
            </w:r>
            <w:r>
              <w:rPr>
                <w:lang w:val="el-GR"/>
              </w:rPr>
              <w:t>1</w:t>
            </w:r>
            <w:r w:rsidRPr="00F7700D">
              <w:t xml:space="preserve"> / 2017</w:t>
            </w:r>
          </w:p>
        </w:tc>
      </w:tr>
      <w:tr w:rsidR="00742D2C" w:rsidRPr="00BB1308">
        <w:trPr>
          <w:trHeight w:val="1691"/>
          <w:jc w:val="center"/>
        </w:trPr>
        <w:tc>
          <w:tcPr>
            <w:tcW w:w="5490" w:type="dxa"/>
            <w:vAlign w:val="center"/>
          </w:tcPr>
          <w:p w:rsidR="00742D2C" w:rsidRPr="00BB1308" w:rsidRDefault="00742D2C" w:rsidP="0097574F">
            <w:pPr>
              <w:autoSpaceDE w:val="0"/>
              <w:autoSpaceDN w:val="0"/>
              <w:adjustRightInd w:val="0"/>
              <w:spacing w:after="160" w:line="256" w:lineRule="auto"/>
              <w:jc w:val="center"/>
              <w:rPr>
                <w:color w:val="0000FF"/>
                <w:lang w:val="el-GR"/>
              </w:rPr>
            </w:pPr>
            <w:r w:rsidRPr="00F7700D">
              <w:t>K</w:t>
            </w:r>
            <w:r w:rsidRPr="00BB1308">
              <w:rPr>
                <w:lang w:val="el-GR"/>
              </w:rPr>
              <w:t xml:space="preserve">άχι Καχιασβίλι 6                                                       Ολυμπιακο χωριό Αχαρνές                                                                          Πληροφορίες : Παπαγιαννόπουλος Αποστόλης                                             Τηλέφωνο : 6978896216                              </w:t>
            </w:r>
            <w:r>
              <w:rPr>
                <w:lang w:val="el-GR"/>
              </w:rPr>
              <w:t xml:space="preserve">                       </w:t>
            </w:r>
            <w:r w:rsidRPr="00BB1308">
              <w:rPr>
                <w:lang w:val="el-GR"/>
              </w:rPr>
              <w:t xml:space="preserve">  </w:t>
            </w:r>
            <w:hyperlink r:id="rId5" w:history="1">
              <w:r w:rsidRPr="00F7700D">
                <w:rPr>
                  <w:rStyle w:val="Hyperlink"/>
                </w:rPr>
                <w:t>http</w:t>
              </w:r>
              <w:r w:rsidRPr="00BB1308">
                <w:rPr>
                  <w:rStyle w:val="Hyperlink"/>
                  <w:lang w:val="el-GR"/>
                </w:rPr>
                <w:t>://</w:t>
              </w:r>
              <w:r w:rsidRPr="00F7700D">
                <w:rPr>
                  <w:rStyle w:val="Hyperlink"/>
                </w:rPr>
                <w:t>syllogos</w:t>
              </w:r>
              <w:r w:rsidRPr="00BB1308">
                <w:rPr>
                  <w:rStyle w:val="Hyperlink"/>
                  <w:lang w:val="el-GR"/>
                </w:rPr>
                <w:t>-</w:t>
              </w:r>
              <w:r w:rsidRPr="00F7700D">
                <w:rPr>
                  <w:rStyle w:val="Hyperlink"/>
                </w:rPr>
                <w:t>socratis</w:t>
              </w:r>
              <w:r w:rsidRPr="00BB1308">
                <w:rPr>
                  <w:rStyle w:val="Hyperlink"/>
                  <w:lang w:val="el-GR"/>
                </w:rPr>
                <w:t>.</w:t>
              </w:r>
              <w:r w:rsidRPr="00F7700D">
                <w:rPr>
                  <w:rStyle w:val="Hyperlink"/>
                </w:rPr>
                <w:t>gr</w:t>
              </w:r>
              <w:r w:rsidRPr="00BB1308">
                <w:rPr>
                  <w:rStyle w:val="Hyperlink"/>
                  <w:lang w:val="el-GR"/>
                </w:rPr>
                <w:t>/</w:t>
              </w:r>
            </w:hyperlink>
            <w:r w:rsidRPr="00BB1308">
              <w:rPr>
                <w:color w:val="0000FF"/>
                <w:lang w:val="el-GR"/>
              </w:rPr>
              <w:t xml:space="preserve">                                  </w:t>
            </w:r>
            <w:r>
              <w:rPr>
                <w:color w:val="0000FF"/>
                <w:lang w:val="el-GR"/>
              </w:rPr>
              <w:t xml:space="preserve">                    </w:t>
            </w:r>
            <w:r w:rsidRPr="00BB1308">
              <w:rPr>
                <w:color w:val="0000FF"/>
                <w:lang w:val="el-GR"/>
              </w:rPr>
              <w:t xml:space="preserve">         </w:t>
            </w:r>
            <w:r w:rsidRPr="00F7700D">
              <w:rPr>
                <w:color w:val="0000FF"/>
              </w:rPr>
              <w:t>mail</w:t>
            </w:r>
            <w:r w:rsidRPr="00BB1308">
              <w:rPr>
                <w:color w:val="0000FF"/>
                <w:lang w:val="el-GR"/>
              </w:rPr>
              <w:t xml:space="preserve">: </w:t>
            </w:r>
            <w:hyperlink r:id="rId6" w:history="1">
              <w:r w:rsidRPr="000D26FF">
                <w:rPr>
                  <w:rStyle w:val="Hyperlink"/>
                </w:rPr>
                <w:t>sokratis</w:t>
              </w:r>
              <w:r w:rsidRPr="00BB1308">
                <w:rPr>
                  <w:rStyle w:val="Hyperlink"/>
                  <w:lang w:val="el-GR"/>
                </w:rPr>
                <w:t>.</w:t>
              </w:r>
              <w:r w:rsidRPr="000D26FF">
                <w:rPr>
                  <w:rStyle w:val="Hyperlink"/>
                </w:rPr>
                <w:t>syllogos</w:t>
              </w:r>
              <w:r w:rsidRPr="00BB1308">
                <w:rPr>
                  <w:rStyle w:val="Hyperlink"/>
                  <w:lang w:val="el-GR"/>
                </w:rPr>
                <w:t>@</w:t>
              </w:r>
              <w:r w:rsidRPr="000D26FF">
                <w:rPr>
                  <w:rStyle w:val="Hyperlink"/>
                </w:rPr>
                <w:t>gmail</w:t>
              </w:r>
              <w:r w:rsidRPr="00BB1308">
                <w:rPr>
                  <w:rStyle w:val="Hyperlink"/>
                  <w:lang w:val="el-GR"/>
                </w:rPr>
                <w:t>.</w:t>
              </w:r>
              <w:r w:rsidRPr="000D26FF">
                <w:rPr>
                  <w:rStyle w:val="Hyperlink"/>
                </w:rPr>
                <w:t>com</w:t>
              </w:r>
            </w:hyperlink>
            <w:r w:rsidRPr="00BB1308">
              <w:rPr>
                <w:color w:val="0000FF"/>
                <w:lang w:val="el-GR"/>
              </w:rPr>
              <w:t xml:space="preserve">                                 </w:t>
            </w:r>
            <w:r w:rsidRPr="00090776">
              <w:rPr>
                <w:color w:val="0000FF"/>
              </w:rPr>
              <w:t>Facebook</w:t>
            </w:r>
            <w:r w:rsidRPr="00BB1308">
              <w:rPr>
                <w:color w:val="0000FF"/>
                <w:lang w:val="el-GR"/>
              </w:rPr>
              <w:t xml:space="preserve">: Σύλλογος Εκπαιδευτικών Σωκράτης                                                                                                                               </w:t>
            </w:r>
          </w:p>
        </w:tc>
        <w:tc>
          <w:tcPr>
            <w:tcW w:w="4598" w:type="dxa"/>
            <w:vAlign w:val="center"/>
          </w:tcPr>
          <w:p w:rsidR="00742D2C" w:rsidRPr="00BB1308" w:rsidRDefault="00742D2C" w:rsidP="0097574F">
            <w:pPr>
              <w:autoSpaceDE w:val="0"/>
              <w:autoSpaceDN w:val="0"/>
              <w:adjustRightInd w:val="0"/>
              <w:jc w:val="center"/>
              <w:rPr>
                <w:lang w:val="el-GR"/>
              </w:rPr>
            </w:pPr>
            <w:r w:rsidRPr="00BB1308">
              <w:rPr>
                <w:lang w:val="el-GR"/>
              </w:rPr>
              <w:t xml:space="preserve">                                                                                 Προς: Εκπαιδευτικούς,</w:t>
            </w:r>
            <w:r>
              <w:rPr>
                <w:lang w:val="el-GR"/>
              </w:rPr>
              <w:t xml:space="preserve">  ΔΟΕ, </w:t>
            </w:r>
            <w:r w:rsidRPr="00BB1308">
              <w:rPr>
                <w:lang w:val="el-GR"/>
              </w:rPr>
              <w:t>Μ.Μ.Ε.</w:t>
            </w:r>
          </w:p>
          <w:p w:rsidR="00742D2C" w:rsidRPr="00BB1308" w:rsidRDefault="00742D2C" w:rsidP="0097574F">
            <w:pPr>
              <w:autoSpaceDE w:val="0"/>
              <w:autoSpaceDN w:val="0"/>
              <w:adjustRightInd w:val="0"/>
              <w:spacing w:after="160" w:line="256" w:lineRule="auto"/>
              <w:jc w:val="both"/>
              <w:rPr>
                <w:lang w:val="el-GR"/>
              </w:rPr>
            </w:pPr>
            <w:r w:rsidRPr="00BB1308">
              <w:rPr>
                <w:lang w:val="el-GR"/>
              </w:rPr>
              <w:t xml:space="preserve">                                                                                                    </w:t>
            </w:r>
          </w:p>
        </w:tc>
      </w:tr>
    </w:tbl>
    <w:p w:rsidR="00742D2C" w:rsidRPr="00CB10EE" w:rsidRDefault="00742D2C" w:rsidP="005366CD">
      <w:pPr>
        <w:pStyle w:val="NormalWeb"/>
        <w:spacing w:before="0" w:beforeAutospacing="0" w:after="0" w:afterAutospacing="0" w:line="276" w:lineRule="auto"/>
        <w:jc w:val="both"/>
        <w:rPr>
          <w:rStyle w:val="Strong"/>
          <w:rFonts w:ascii="Calibri" w:hAnsi="Calibri" w:cs="Calibri"/>
          <w:sz w:val="16"/>
          <w:szCs w:val="16"/>
        </w:rPr>
      </w:pPr>
    </w:p>
    <w:p w:rsidR="00742D2C" w:rsidRDefault="00742D2C" w:rsidP="005366CD">
      <w:pPr>
        <w:pStyle w:val="NormalWeb"/>
        <w:spacing w:before="0" w:beforeAutospacing="0" w:after="0" w:afterAutospacing="0" w:line="276" w:lineRule="auto"/>
        <w:jc w:val="center"/>
        <w:rPr>
          <w:rStyle w:val="Strong"/>
          <w:rFonts w:ascii="Calibri" w:hAnsi="Calibri" w:cs="Calibri"/>
          <w:sz w:val="26"/>
          <w:szCs w:val="26"/>
        </w:rPr>
      </w:pPr>
      <w:r w:rsidRPr="005366CD">
        <w:rPr>
          <w:rStyle w:val="Strong"/>
          <w:rFonts w:ascii="Calibri" w:hAnsi="Calibri" w:cs="Calibri"/>
          <w:sz w:val="26"/>
          <w:szCs w:val="26"/>
        </w:rPr>
        <w:t>ΕΝΗΜΕΡΩΤΙΚΟ ΣΗΜΕΙΩΜΑ Γ</w:t>
      </w:r>
      <w:r>
        <w:rPr>
          <w:rStyle w:val="Strong"/>
          <w:rFonts w:ascii="Calibri" w:hAnsi="Calibri" w:cs="Calibri"/>
          <w:sz w:val="26"/>
          <w:szCs w:val="26"/>
        </w:rPr>
        <w:t xml:space="preserve">ΙΑ ΤΟΥΣ ΕΚΠΑΙΔΕΥΤΙΚΟΥΣ ΠΟΥ ΜΕΤΑΚΙΝΟΥΝΤΑΙ </w:t>
      </w:r>
    </w:p>
    <w:p w:rsidR="00742D2C" w:rsidRPr="005366CD" w:rsidRDefault="00742D2C" w:rsidP="005366CD">
      <w:pPr>
        <w:pStyle w:val="NormalWeb"/>
        <w:spacing w:before="0" w:beforeAutospacing="0" w:after="0" w:afterAutospacing="0" w:line="276" w:lineRule="auto"/>
        <w:jc w:val="center"/>
        <w:rPr>
          <w:rStyle w:val="Strong"/>
          <w:rFonts w:ascii="Calibri" w:hAnsi="Calibri" w:cs="Calibri"/>
          <w:sz w:val="26"/>
          <w:szCs w:val="26"/>
        </w:rPr>
      </w:pPr>
      <w:r>
        <w:rPr>
          <w:rStyle w:val="Strong"/>
          <w:rFonts w:ascii="Calibri" w:hAnsi="Calibri" w:cs="Calibri"/>
          <w:sz w:val="26"/>
          <w:szCs w:val="26"/>
        </w:rPr>
        <w:t>ΣΕ ΠΟΛΛΑ ΣΧΟΛΕΙΑ</w:t>
      </w:r>
    </w:p>
    <w:p w:rsidR="00742D2C" w:rsidRPr="00CB10EE" w:rsidRDefault="00742D2C" w:rsidP="005366CD">
      <w:pPr>
        <w:pStyle w:val="NormalWeb"/>
        <w:spacing w:before="0" w:beforeAutospacing="0" w:after="0" w:afterAutospacing="0" w:line="276" w:lineRule="auto"/>
        <w:jc w:val="both"/>
        <w:rPr>
          <w:rStyle w:val="Strong"/>
          <w:rFonts w:ascii="Calibri" w:hAnsi="Calibri" w:cs="Calibri"/>
          <w:sz w:val="16"/>
          <w:szCs w:val="16"/>
          <w:u w:val="single"/>
        </w:rPr>
      </w:pPr>
    </w:p>
    <w:p w:rsidR="00742D2C" w:rsidRPr="005366CD" w:rsidRDefault="00742D2C" w:rsidP="005366CD">
      <w:pPr>
        <w:pStyle w:val="NormalWeb"/>
        <w:spacing w:before="0" w:beforeAutospacing="0" w:after="0" w:afterAutospacing="0" w:line="276" w:lineRule="auto"/>
        <w:jc w:val="center"/>
        <w:rPr>
          <w:rStyle w:val="Strong"/>
          <w:rFonts w:ascii="Calibri" w:hAnsi="Calibri" w:cs="Calibri"/>
          <w:sz w:val="26"/>
          <w:szCs w:val="26"/>
          <w:u w:val="single"/>
        </w:rPr>
      </w:pPr>
      <w:r w:rsidRPr="005366CD">
        <w:rPr>
          <w:rStyle w:val="Strong"/>
          <w:rFonts w:ascii="Calibri" w:hAnsi="Calibri" w:cs="Calibri"/>
          <w:sz w:val="26"/>
          <w:szCs w:val="26"/>
          <w:u w:val="single"/>
        </w:rPr>
        <w:t>Διεκδικούμε τα οδοιπορικά που δικαιούμαστε</w:t>
      </w:r>
      <w:bookmarkStart w:id="0" w:name="_GoBack"/>
      <w:bookmarkEnd w:id="0"/>
    </w:p>
    <w:p w:rsidR="00742D2C" w:rsidRPr="00476ACA" w:rsidRDefault="00742D2C" w:rsidP="005366CD">
      <w:pPr>
        <w:pStyle w:val="NormalWeb"/>
        <w:spacing w:before="0" w:beforeAutospacing="0" w:after="0" w:afterAutospacing="0" w:line="276" w:lineRule="auto"/>
        <w:jc w:val="both"/>
        <w:rPr>
          <w:rFonts w:ascii="Calibri" w:hAnsi="Calibri" w:cs="Calibri"/>
          <w:sz w:val="16"/>
          <w:szCs w:val="16"/>
        </w:rPr>
      </w:pPr>
      <w:r w:rsidRPr="005366CD">
        <w:rPr>
          <w:rFonts w:ascii="Calibri" w:hAnsi="Calibri" w:cs="Calibri"/>
          <w:sz w:val="26"/>
          <w:szCs w:val="26"/>
        </w:rPr>
        <w:t xml:space="preserve"> </w:t>
      </w:r>
      <w:r w:rsidRPr="005366CD">
        <w:rPr>
          <w:rFonts w:ascii="Calibri" w:hAnsi="Calibri" w:cs="Calibri"/>
          <w:sz w:val="26"/>
          <w:szCs w:val="26"/>
        </w:rPr>
        <w:tab/>
      </w:r>
    </w:p>
    <w:p w:rsidR="00742D2C" w:rsidRPr="005366CD" w:rsidRDefault="00742D2C" w:rsidP="005366CD">
      <w:pPr>
        <w:pStyle w:val="NormalWeb"/>
        <w:spacing w:before="0" w:beforeAutospacing="0" w:after="0" w:afterAutospacing="0" w:line="276" w:lineRule="auto"/>
        <w:ind w:firstLine="720"/>
        <w:jc w:val="both"/>
        <w:rPr>
          <w:rFonts w:ascii="Calibri" w:hAnsi="Calibri" w:cs="Calibri"/>
          <w:b/>
          <w:bCs/>
          <w:sz w:val="26"/>
          <w:szCs w:val="26"/>
        </w:rPr>
      </w:pPr>
      <w:r w:rsidRPr="005366CD">
        <w:rPr>
          <w:rFonts w:ascii="Calibri" w:hAnsi="Calibri" w:cs="Calibri"/>
          <w:b/>
          <w:bCs/>
          <w:sz w:val="26"/>
          <w:szCs w:val="26"/>
        </w:rPr>
        <w:t>Συνάδελφοι, για τους εκπαιδευτικούς που μετακινούνται για τη συμπλήρωση του εβδομαδιαίου ωραρίου τους αναγνωρίζεται η δαπάνη χιλιομετρικής αποζημίωσης, η δαπάνη διοδίων, σε περίπτωση χρησιμοποίησης ιδιωτικής χρήσης μεταφορικού μέσου ή το αντίτιμο των εισιτηρίων των χρησιμοποιούμενων μέσων μαζικής μεταφοράς.</w:t>
      </w:r>
    </w:p>
    <w:p w:rsidR="00742D2C" w:rsidRPr="005366CD" w:rsidRDefault="00742D2C" w:rsidP="005366CD">
      <w:pPr>
        <w:pStyle w:val="NormalWeb"/>
        <w:spacing w:before="0" w:beforeAutospacing="0" w:after="0" w:afterAutospacing="0" w:line="276" w:lineRule="auto"/>
        <w:jc w:val="both"/>
        <w:rPr>
          <w:rFonts w:ascii="Calibri" w:hAnsi="Calibri" w:cs="Calibri"/>
          <w:sz w:val="26"/>
          <w:szCs w:val="26"/>
          <w:u w:val="single"/>
        </w:rPr>
      </w:pPr>
      <w:r w:rsidRPr="005366CD">
        <w:rPr>
          <w:rFonts w:ascii="Calibri" w:hAnsi="Calibri" w:cs="Calibri"/>
          <w:sz w:val="26"/>
          <w:szCs w:val="26"/>
        </w:rPr>
        <w:tab/>
        <w:t>Έδρα του υπαλλήλου κατά τις διατάξεις του Ν.4336/2015(ΦΕΚ 94/τ.Α΄/14-08-2015) ορίζεται το κατάστημα της Υπηρεσίας, όπου υπηρετεί ο μετακινούμενος, διαφορετικά η κατοικία του σε περίπτωση που αυτή βρίσκεται πλησιέστερα στον τόπο προορισμού ή στην περίπτωση που ο μετακινούμενος είναι ιδιώτης</w:t>
      </w:r>
      <w:r w:rsidRPr="005366CD">
        <w:rPr>
          <w:rFonts w:ascii="Calibri" w:hAnsi="Calibri" w:cs="Calibri"/>
          <w:sz w:val="26"/>
          <w:szCs w:val="26"/>
          <w:u w:val="single"/>
        </w:rPr>
        <w:t>. Π.χ. έστω ότι η υπηρεσία του υπαλλήλου βρίσκεται στην Πάτρα, αλλά η κατοικία του βρίσκεται στο Αίγιο. Σε περίπτωση μετακίνησής του για εκτέλεση υπηρεσίας στην Αθήνα, ως έδρα δεν θα θεωρηθεί η Πάτρα αλλά το Αίγιο, δεδομένου ότι είναι πιο κοντά στον τόπο προορισμού και συνεπώς τα έξοδα μετακίνησης που θα εγκριθούν θα είναι αυτά που αντιστοιχούν στην απόσταση Αίγιο – Αθήνα και όχι Πάτρα – Αθήνα. Αντιθέτως, εάν ο ίδιος υπάλληλος θα έπρεπε να μετακινηθεί στον Πύργο, τότε τα έξοδα μετακίνησης που θα αναγνωρισθούν θα είναι για την απόσταση Πάτρα – Πύργος και όχι Αίγιο – Πύργος, δεδομένου ότι σε αυτήν την περίπτωση η υπηρεσία του υπαλλήλου είναι σε πλησιέστερη απόσταση από τον τόπο προορισμού.</w:t>
      </w:r>
    </w:p>
    <w:p w:rsidR="00742D2C" w:rsidRPr="005366CD" w:rsidRDefault="00742D2C" w:rsidP="005366CD">
      <w:pPr>
        <w:spacing w:after="0"/>
        <w:ind w:firstLine="720"/>
        <w:jc w:val="both"/>
        <w:rPr>
          <w:sz w:val="26"/>
          <w:szCs w:val="26"/>
          <w:lang w:val="el-GR" w:eastAsia="el-GR"/>
        </w:rPr>
      </w:pPr>
      <w:r w:rsidRPr="005366CD">
        <w:rPr>
          <w:sz w:val="26"/>
          <w:szCs w:val="26"/>
          <w:lang w:val="el-GR" w:eastAsia="el-GR"/>
        </w:rPr>
        <w:t>Ως κατοικία ορίζεται ο τόπος όπου το πρόσωπο έχει την κύρια και μόνιμη εγκατάστασή του, όπως αυτό αποδεικνύεται από τη δήλωση φορολογίας εισοδήματος αυτού. Αν το πρόσωπο διαμένει σε άλλο τόπο από την μόνιμη κατοικία αυτός πιστοποιείται με υπεύθυνη δήλωση.</w:t>
      </w:r>
    </w:p>
    <w:p w:rsidR="00742D2C" w:rsidRPr="005366CD" w:rsidRDefault="00742D2C" w:rsidP="005366CD">
      <w:pPr>
        <w:spacing w:after="0"/>
        <w:ind w:firstLine="720"/>
        <w:jc w:val="both"/>
        <w:rPr>
          <w:sz w:val="26"/>
          <w:szCs w:val="26"/>
          <w:lang w:val="el-GR" w:eastAsia="el-GR"/>
        </w:rPr>
      </w:pPr>
      <w:r w:rsidRPr="005366CD">
        <w:rPr>
          <w:sz w:val="26"/>
          <w:szCs w:val="26"/>
          <w:lang w:val="el-GR" w:eastAsia="el-GR"/>
        </w:rPr>
        <w:t xml:space="preserve">Πρακτικά, όλοι οι συνάδελφοι που μετακινούνται σε πολλά σχολεία δικαιούνται οδοιπορικά για την χιλιομετρική απόσταση από το σχολείο έδρας (περισσότερες ώρες) ως τα σχολεία συμπλήρωσης ωραρίου αρκεί ο τόπος κατοικίας να μην απέχει λιγότερο απ’ αυτά. Για την πλειοψηφία των συναδέλφων που υπηρετούν μακριά από το σπίτι τους, που δηλώνεται ως φορολογική έδρα, αρκεί μία υπεύθυνη δήλωση για τον τόπο προσωρινής κατοικίας. </w:t>
      </w:r>
      <w:r w:rsidRPr="005366CD">
        <w:rPr>
          <w:b/>
          <w:bCs/>
          <w:sz w:val="26"/>
          <w:szCs w:val="26"/>
          <w:lang w:val="el-GR" w:eastAsia="el-GR"/>
        </w:rPr>
        <w:t>Απαιτούνται:</w:t>
      </w:r>
      <w:r w:rsidRPr="005366CD">
        <w:rPr>
          <w:sz w:val="26"/>
          <w:szCs w:val="26"/>
          <w:lang w:val="el-GR" w:eastAsia="el-GR"/>
        </w:rPr>
        <w:t xml:space="preserve"> έγγραφο κάθε μήνα από κάθε σχολείο συμπλήρωσης ωραρίου, αποκόμματα των εισιτηρίων και απόδειξη για τα ΜΜΜ ή δίπλωμα οδήγησης και άδεια (αν το όχημα είναι στο όνομα του χρήστη) ή υπεύθυνη δήλωση ότι χρησιμοποιεί το συγκεκριμένο όχημα. Τα οδοιπορικά για μόνιμους και αναπληρωτές κρατικού προϋπολογισμού καταβάλλονται κάθε μήνα, ενώ για  αναπληρωτές ΠΔΕ ή ΕΣΠΑ στην αρχή της επόμενης σχολικής χρονιάς.</w:t>
      </w:r>
    </w:p>
    <w:p w:rsidR="00742D2C" w:rsidRPr="005366CD" w:rsidRDefault="00742D2C" w:rsidP="005366CD">
      <w:pPr>
        <w:spacing w:after="0"/>
        <w:ind w:firstLine="720"/>
        <w:jc w:val="both"/>
        <w:rPr>
          <w:sz w:val="26"/>
          <w:szCs w:val="26"/>
          <w:lang w:val="el-GR" w:eastAsia="el-GR"/>
        </w:rPr>
      </w:pPr>
      <w:r w:rsidRPr="005366CD">
        <w:rPr>
          <w:sz w:val="26"/>
          <w:szCs w:val="26"/>
          <w:lang w:val="el-GR" w:eastAsia="el-GR"/>
        </w:rPr>
        <w:t>Υπάρχει ενημερωτική εγκύκλιος του περιφερειακού διευθυντή Στερεάς Ελλάδας που αναφέρεται στα αντίστοιχα ΦΕΚ (Λαμία, 25- 01 – 2016 Αρ. Πρωτ.: Φ. 14.Δ/ 675 ΘΕΜΑ: «Ενημερωτική Εγκύκλιος» Σχετικά έγγραφα: α) Ν.4336/ ΦΕΚ 94/τ.Α΄/14-08-2015 β) Η με αριθμ. πρωτ.οικ. 2/74450/ΔΕΠ/24-11-2015 (ΑΔΑ: ΩΨΘΩΗ-ΓΑ2) εγκύκλιος του Γ.Λ.Κ. γ) Την με αριθμ. 2/73/ΔΕΠ ΦΕΚ 20/τ.Β΄/14-01-2016 Υ.Α.)</w:t>
      </w:r>
    </w:p>
    <w:p w:rsidR="00742D2C" w:rsidRPr="00CB10EE" w:rsidRDefault="00742D2C" w:rsidP="005366CD">
      <w:pPr>
        <w:pStyle w:val="NormalWeb"/>
        <w:spacing w:before="0" w:beforeAutospacing="0" w:after="0" w:afterAutospacing="0" w:line="276" w:lineRule="auto"/>
        <w:jc w:val="both"/>
        <w:rPr>
          <w:rFonts w:ascii="Calibri" w:hAnsi="Calibri" w:cs="Calibri"/>
          <w:sz w:val="16"/>
          <w:szCs w:val="16"/>
        </w:rPr>
      </w:pPr>
    </w:p>
    <w:p w:rsidR="00742D2C" w:rsidRPr="005366CD" w:rsidRDefault="00742D2C" w:rsidP="005366CD">
      <w:pPr>
        <w:pStyle w:val="NormalWeb"/>
        <w:spacing w:before="0" w:beforeAutospacing="0" w:after="0" w:afterAutospacing="0" w:line="276" w:lineRule="auto"/>
        <w:jc w:val="both"/>
        <w:rPr>
          <w:rFonts w:ascii="Calibri" w:hAnsi="Calibri" w:cs="Calibri"/>
          <w:sz w:val="26"/>
          <w:szCs w:val="26"/>
        </w:rPr>
      </w:pPr>
      <w:r w:rsidRPr="005366CD">
        <w:rPr>
          <w:rFonts w:ascii="Calibri" w:hAnsi="Calibri" w:cs="Calibri"/>
          <w:sz w:val="26"/>
          <w:szCs w:val="26"/>
        </w:rPr>
        <w:tab/>
        <w:t>Το ύψος της χιλιομετρικής αποζημίωσης για τις μετακινήσεις εντός ή εκτός έδρας, όταν επιτρέπεται η χρησιμοποίηση ιδιωτικής χρήσης μεταφορικού μέσου, καθορίζεται με απόφαση του Υπουργού Οικονομικών. Με όμοια απόφαση μπορεί να καθορίζεται και το ανώτατο όριο των κατά μήνα χιλιομέτρων, που επιτρέπεται να πραγματοποιούν οι μετακινούμενοι με ιδιωτικής χρήσης μεταφορικά μέσα εκτός έδρας. Μετά την εξάντληση του ανωτέρω ορίου καταβάλλεται μόνο το αντίτιμο των εισιτηρίων των φθηνότερων μέσων μαζικής μεταφοράς. </w:t>
      </w:r>
    </w:p>
    <w:p w:rsidR="00742D2C" w:rsidRPr="00476ACA" w:rsidRDefault="00742D2C" w:rsidP="005366CD">
      <w:pPr>
        <w:spacing w:after="0"/>
        <w:jc w:val="both"/>
        <w:rPr>
          <w:sz w:val="16"/>
          <w:szCs w:val="16"/>
          <w:lang w:val="el-GR"/>
        </w:rPr>
      </w:pPr>
    </w:p>
    <w:p w:rsidR="00742D2C" w:rsidRPr="005366CD" w:rsidRDefault="00742D2C" w:rsidP="005366CD">
      <w:pPr>
        <w:jc w:val="both"/>
        <w:rPr>
          <w:sz w:val="26"/>
          <w:szCs w:val="26"/>
          <w:lang w:val="el-GR"/>
        </w:rPr>
      </w:pPr>
      <w:r w:rsidRPr="005366CD">
        <w:rPr>
          <w:sz w:val="26"/>
          <w:szCs w:val="26"/>
          <w:lang w:val="el-GR"/>
        </w:rPr>
        <w:t>Συνάδελφοι  διεκδικούμε:</w:t>
      </w:r>
    </w:p>
    <w:p w:rsidR="00742D2C" w:rsidRDefault="00742D2C" w:rsidP="005366CD">
      <w:pPr>
        <w:pStyle w:val="ListParagraph"/>
        <w:numPr>
          <w:ilvl w:val="0"/>
          <w:numId w:val="1"/>
        </w:numPr>
        <w:jc w:val="both"/>
        <w:rPr>
          <w:sz w:val="26"/>
          <w:szCs w:val="26"/>
          <w:lang w:val="el-GR"/>
        </w:rPr>
      </w:pPr>
      <w:r>
        <w:rPr>
          <w:sz w:val="26"/>
          <w:szCs w:val="26"/>
          <w:lang w:val="el-GR"/>
        </w:rPr>
        <w:t>Τα οδοιπορικά μας σε συνεργασία με το σωματείο μας</w:t>
      </w:r>
      <w:r w:rsidRPr="005366CD">
        <w:rPr>
          <w:sz w:val="26"/>
          <w:szCs w:val="26"/>
          <w:lang w:val="el-GR"/>
        </w:rPr>
        <w:t>.</w:t>
      </w:r>
    </w:p>
    <w:p w:rsidR="00742D2C" w:rsidRPr="005366CD" w:rsidRDefault="00742D2C" w:rsidP="005366CD">
      <w:pPr>
        <w:pStyle w:val="ListParagraph"/>
        <w:numPr>
          <w:ilvl w:val="0"/>
          <w:numId w:val="1"/>
        </w:numPr>
        <w:jc w:val="both"/>
        <w:rPr>
          <w:sz w:val="26"/>
          <w:szCs w:val="26"/>
          <w:lang w:val="el-GR"/>
        </w:rPr>
      </w:pPr>
      <w:r>
        <w:rPr>
          <w:sz w:val="26"/>
          <w:szCs w:val="26"/>
          <w:lang w:val="el-GR"/>
        </w:rPr>
        <w:t>Επικοινωνήστε με τα μέλη του Δ.Σ.</w:t>
      </w:r>
    </w:p>
    <w:p w:rsidR="00742D2C" w:rsidRPr="00476ACA" w:rsidRDefault="00742D2C" w:rsidP="00CB10EE">
      <w:pPr>
        <w:jc w:val="center"/>
        <w:rPr>
          <w:b/>
          <w:bCs/>
          <w:sz w:val="16"/>
          <w:szCs w:val="16"/>
          <w:lang w:val="el-GR"/>
        </w:rPr>
      </w:pPr>
    </w:p>
    <w:p w:rsidR="00742D2C" w:rsidRPr="00476ACA" w:rsidRDefault="00742D2C" w:rsidP="00476ACA">
      <w:pPr>
        <w:jc w:val="center"/>
        <w:rPr>
          <w:b/>
          <w:bCs/>
          <w:sz w:val="28"/>
          <w:szCs w:val="28"/>
          <w:lang w:val="el-GR"/>
        </w:rPr>
      </w:pPr>
      <w:r w:rsidRPr="00BB1308">
        <w:rPr>
          <w:b/>
          <w:bCs/>
          <w:sz w:val="28"/>
          <w:szCs w:val="28"/>
          <w:lang w:val="el-GR"/>
        </w:rPr>
        <w:t>Για το Διοικητικό Συμβούλιο</w:t>
      </w:r>
    </w:p>
    <w:p w:rsidR="00742D2C" w:rsidRPr="00476ACA" w:rsidRDefault="00742D2C" w:rsidP="00CB10EE">
      <w:pPr>
        <w:spacing w:line="360" w:lineRule="auto"/>
        <w:rPr>
          <w:b/>
          <w:bCs/>
          <w:sz w:val="28"/>
          <w:szCs w:val="28"/>
          <w:lang w:val="el-GR"/>
        </w:rPr>
      </w:pPr>
      <w:r>
        <w:rPr>
          <w:b/>
          <w:bCs/>
          <w:sz w:val="28"/>
          <w:szCs w:val="28"/>
          <w:lang w:val="el-GR"/>
        </w:rPr>
        <w:t xml:space="preserve">            </w:t>
      </w:r>
      <w:r w:rsidRPr="00BB1308">
        <w:rPr>
          <w:b/>
          <w:bCs/>
          <w:sz w:val="28"/>
          <w:szCs w:val="28"/>
          <w:lang w:val="el-GR"/>
        </w:rPr>
        <w:t xml:space="preserve">Ο   ΠΡΟΕΔΡΟΣ                </w:t>
      </w:r>
      <w:r>
        <w:rPr>
          <w:b/>
          <w:bCs/>
          <w:sz w:val="28"/>
          <w:szCs w:val="28"/>
          <w:lang w:val="el-GR"/>
        </w:rPr>
        <w:t xml:space="preserve">                           </w:t>
      </w:r>
      <w:r w:rsidRPr="005B42AD">
        <w:rPr>
          <w:b/>
          <w:bCs/>
          <w:sz w:val="28"/>
          <w:szCs w:val="28"/>
        </w:rPr>
        <w:t>H</w:t>
      </w:r>
      <w:r w:rsidRPr="00BB1308">
        <w:rPr>
          <w:b/>
          <w:bCs/>
          <w:sz w:val="28"/>
          <w:szCs w:val="28"/>
          <w:lang w:val="el-GR"/>
        </w:rPr>
        <w:t xml:space="preserve">  ΓΡΑΜΜΑΤΕΑΣ</w:t>
      </w:r>
    </w:p>
    <w:p w:rsidR="00742D2C" w:rsidRPr="00CB10EE" w:rsidRDefault="00742D2C" w:rsidP="00CB10EE">
      <w:pPr>
        <w:spacing w:line="360" w:lineRule="auto"/>
        <w:rPr>
          <w:b/>
          <w:bCs/>
          <w:sz w:val="28"/>
          <w:szCs w:val="28"/>
          <w:lang w:val="el-GR"/>
        </w:rPr>
      </w:pPr>
      <w:r w:rsidRPr="00BB1308">
        <w:rPr>
          <w:b/>
          <w:bCs/>
          <w:sz w:val="28"/>
          <w:szCs w:val="28"/>
          <w:lang w:val="el-GR"/>
        </w:rPr>
        <w:t xml:space="preserve">  ΑΠΟΣΤΟΛΗΣ  ΠΑΠ</w:t>
      </w:r>
      <w:r>
        <w:rPr>
          <w:b/>
          <w:bCs/>
          <w:sz w:val="28"/>
          <w:szCs w:val="28"/>
          <w:lang w:val="el-GR"/>
        </w:rPr>
        <w:t xml:space="preserve">ΑΓΙΑΝΝΟΠΟΥΛΟΣ             </w:t>
      </w:r>
      <w:r w:rsidRPr="00BB1308">
        <w:rPr>
          <w:b/>
          <w:bCs/>
          <w:sz w:val="28"/>
          <w:szCs w:val="28"/>
          <w:lang w:val="el-GR"/>
        </w:rPr>
        <w:t>ΔΕΣΠΟΙΝΑ</w:t>
      </w:r>
      <w:r>
        <w:rPr>
          <w:b/>
          <w:bCs/>
          <w:sz w:val="28"/>
          <w:szCs w:val="28"/>
          <w:lang w:val="el-GR"/>
        </w:rPr>
        <w:t xml:space="preserve"> ΧΟΥΤΑ</w:t>
      </w:r>
    </w:p>
    <w:sectPr w:rsidR="00742D2C" w:rsidRPr="00CB10EE" w:rsidSect="00CB10EE">
      <w:pgSz w:w="11906" w:h="16838"/>
      <w:pgMar w:top="360" w:right="1106"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A6C53"/>
    <w:multiLevelType w:val="hybridMultilevel"/>
    <w:tmpl w:val="FA0C64A2"/>
    <w:lvl w:ilvl="0" w:tplc="04080001">
      <w:start w:val="1"/>
      <w:numFmt w:val="bullet"/>
      <w:lvlText w:val=""/>
      <w:lvlJc w:val="left"/>
      <w:pPr>
        <w:ind w:left="765" w:hanging="360"/>
      </w:pPr>
      <w:rPr>
        <w:rFonts w:ascii="Symbol" w:hAnsi="Symbol" w:cs="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cs="Wingdings" w:hint="default"/>
      </w:rPr>
    </w:lvl>
    <w:lvl w:ilvl="3" w:tplc="04080001">
      <w:start w:val="1"/>
      <w:numFmt w:val="bullet"/>
      <w:lvlText w:val=""/>
      <w:lvlJc w:val="left"/>
      <w:pPr>
        <w:ind w:left="2925" w:hanging="360"/>
      </w:pPr>
      <w:rPr>
        <w:rFonts w:ascii="Symbol" w:hAnsi="Symbol" w:cs="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cs="Wingdings" w:hint="default"/>
      </w:rPr>
    </w:lvl>
    <w:lvl w:ilvl="6" w:tplc="04080001">
      <w:start w:val="1"/>
      <w:numFmt w:val="bullet"/>
      <w:lvlText w:val=""/>
      <w:lvlJc w:val="left"/>
      <w:pPr>
        <w:ind w:left="5085" w:hanging="360"/>
      </w:pPr>
      <w:rPr>
        <w:rFonts w:ascii="Symbol" w:hAnsi="Symbol" w:cs="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34B5"/>
    <w:rsid w:val="00020CF4"/>
    <w:rsid w:val="00090776"/>
    <w:rsid w:val="000D26FF"/>
    <w:rsid w:val="00121BF8"/>
    <w:rsid w:val="00136D11"/>
    <w:rsid w:val="001F2607"/>
    <w:rsid w:val="00293C79"/>
    <w:rsid w:val="00333A6A"/>
    <w:rsid w:val="003978C8"/>
    <w:rsid w:val="00450162"/>
    <w:rsid w:val="00476ACA"/>
    <w:rsid w:val="00495E0D"/>
    <w:rsid w:val="005366CD"/>
    <w:rsid w:val="005511E5"/>
    <w:rsid w:val="00596A80"/>
    <w:rsid w:val="005B42AD"/>
    <w:rsid w:val="0066608C"/>
    <w:rsid w:val="00742D2C"/>
    <w:rsid w:val="00767D70"/>
    <w:rsid w:val="00881DE5"/>
    <w:rsid w:val="008D2CB6"/>
    <w:rsid w:val="0097574F"/>
    <w:rsid w:val="00A716B1"/>
    <w:rsid w:val="00BB1308"/>
    <w:rsid w:val="00BD79D8"/>
    <w:rsid w:val="00C51D21"/>
    <w:rsid w:val="00CB10EE"/>
    <w:rsid w:val="00D12F2D"/>
    <w:rsid w:val="00DB4D5D"/>
    <w:rsid w:val="00F5096D"/>
    <w:rsid w:val="00F707EF"/>
    <w:rsid w:val="00F7700D"/>
    <w:rsid w:val="00FC34B5"/>
    <w:rsid w:val="00FD043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4B5"/>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34B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Strong">
    <w:name w:val="Strong"/>
    <w:basedOn w:val="DefaultParagraphFont"/>
    <w:uiPriority w:val="99"/>
    <w:qFormat/>
    <w:rsid w:val="00FC34B5"/>
    <w:rPr>
      <w:b/>
      <w:bCs/>
    </w:rPr>
  </w:style>
  <w:style w:type="paragraph" w:styleId="BalloonText">
    <w:name w:val="Balloon Text"/>
    <w:basedOn w:val="Normal"/>
    <w:link w:val="BalloonTextChar"/>
    <w:uiPriority w:val="99"/>
    <w:semiHidden/>
    <w:rsid w:val="00881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1DE5"/>
    <w:rPr>
      <w:rFonts w:ascii="Tahoma" w:hAnsi="Tahoma" w:cs="Tahoma"/>
      <w:sz w:val="16"/>
      <w:szCs w:val="16"/>
      <w:lang w:val="en-US" w:eastAsia="en-US"/>
    </w:rPr>
  </w:style>
  <w:style w:type="paragraph" w:styleId="ListParagraph">
    <w:name w:val="List Paragraph"/>
    <w:basedOn w:val="Normal"/>
    <w:uiPriority w:val="99"/>
    <w:qFormat/>
    <w:rsid w:val="00333A6A"/>
    <w:pPr>
      <w:ind w:left="720"/>
    </w:pPr>
  </w:style>
  <w:style w:type="character" w:styleId="Hyperlink">
    <w:name w:val="Hyperlink"/>
    <w:basedOn w:val="DefaultParagraphFont"/>
    <w:uiPriority w:val="99"/>
    <w:rsid w:val="00CB10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739</Words>
  <Characters>3992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 g</dc:creator>
  <cp:keywords/>
  <dc:description/>
  <cp:lastModifiedBy>admin</cp:lastModifiedBy>
  <cp:revision>4</cp:revision>
  <dcterms:created xsi:type="dcterms:W3CDTF">2017-11-23T16:24:00Z</dcterms:created>
  <dcterms:modified xsi:type="dcterms:W3CDTF">2017-11-24T16:06:00Z</dcterms:modified>
</cp:coreProperties>
</file>